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3791E2" w:rsidR="0020293C" w:rsidRPr="009B376A" w:rsidRDefault="00000000" w:rsidP="009B376A">
      <w:pPr>
        <w:spacing w:line="360" w:lineRule="auto"/>
        <w:jc w:val="center"/>
        <w:rPr>
          <w:rFonts w:ascii="Noto Serif Med" w:eastAsia="Noto Serif" w:hAnsi="Noto Serif Med" w:cs="Noto Serif Med"/>
          <w:b/>
          <w:iCs/>
          <w:color w:val="000000" w:themeColor="text1"/>
          <w:sz w:val="32"/>
          <w:szCs w:val="32"/>
        </w:rPr>
      </w:pPr>
      <w:r w:rsidRPr="009B376A">
        <w:rPr>
          <w:rFonts w:ascii="Noto Serif Med" w:eastAsia="Noto Serif" w:hAnsi="Noto Serif Med" w:cs="Noto Serif Med"/>
          <w:b/>
          <w:iCs/>
          <w:color w:val="000000" w:themeColor="text1"/>
          <w:sz w:val="32"/>
          <w:szCs w:val="32"/>
        </w:rPr>
        <w:t xml:space="preserve">Nacimiento de </w:t>
      </w:r>
      <w:r w:rsidR="00050EF6" w:rsidRPr="009B376A">
        <w:rPr>
          <w:rFonts w:ascii="Noto Serif Med" w:eastAsia="Noto Serif" w:hAnsi="Noto Serif Med" w:cs="Noto Serif Med"/>
          <w:b/>
          <w:iCs/>
          <w:color w:val="000000" w:themeColor="text1"/>
          <w:sz w:val="32"/>
          <w:szCs w:val="32"/>
        </w:rPr>
        <w:t>l</w:t>
      </w:r>
      <w:r w:rsidRPr="009B376A">
        <w:rPr>
          <w:rFonts w:ascii="Noto Serif Med" w:eastAsia="Noto Serif" w:hAnsi="Noto Serif Med" w:cs="Noto Serif Med"/>
          <w:b/>
          <w:iCs/>
          <w:color w:val="000000" w:themeColor="text1"/>
          <w:sz w:val="32"/>
          <w:szCs w:val="32"/>
        </w:rPr>
        <w:t>os Comités de Defensa del Barrio</w:t>
      </w:r>
    </w:p>
    <w:p w14:paraId="00000002" w14:textId="77777777" w:rsidR="0020293C" w:rsidRPr="009B376A" w:rsidRDefault="00000000" w:rsidP="009B376A">
      <w:pPr>
        <w:spacing w:line="360" w:lineRule="auto"/>
        <w:jc w:val="center"/>
        <w:rPr>
          <w:rFonts w:ascii="Noto Serif Med" w:eastAsia="Noto Serif" w:hAnsi="Noto Serif Med" w:cs="Noto Serif Med"/>
          <w:b/>
          <w:iCs/>
          <w:color w:val="000000" w:themeColor="text1"/>
          <w:sz w:val="32"/>
          <w:szCs w:val="32"/>
        </w:rPr>
      </w:pPr>
      <w:r w:rsidRPr="009B376A">
        <w:rPr>
          <w:rFonts w:ascii="Noto Serif Med" w:eastAsia="Noto Serif" w:hAnsi="Noto Serif Med" w:cs="Noto Serif Med"/>
          <w:b/>
          <w:iCs/>
          <w:color w:val="000000" w:themeColor="text1"/>
          <w:sz w:val="32"/>
          <w:szCs w:val="32"/>
        </w:rPr>
        <w:t>Muerte del Movimiento Puente</w:t>
      </w:r>
    </w:p>
    <w:p w14:paraId="00000003" w14:textId="77777777" w:rsidR="0020293C" w:rsidRPr="009B376A" w:rsidRDefault="0020293C" w:rsidP="002547E4">
      <w:pPr>
        <w:spacing w:line="360" w:lineRule="auto"/>
        <w:rPr>
          <w:rFonts w:ascii="Noto Serif" w:eastAsia="Noto Serif" w:hAnsi="Noto Serif" w:cs="Noto Serif"/>
          <w:color w:val="000000" w:themeColor="text1"/>
        </w:rPr>
      </w:pPr>
    </w:p>
    <w:p w14:paraId="00000004" w14:textId="70607E8E" w:rsidR="0020293C" w:rsidRPr="009B376A" w:rsidRDefault="00000000" w:rsidP="00582B76">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Una semana antes de la Navidad de 2007</w:t>
      </w:r>
      <w:r w:rsidR="00F20A4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 envió un mensaje </w:t>
      </w:r>
      <w:r w:rsidR="00396266" w:rsidRPr="009B376A">
        <w:rPr>
          <w:rFonts w:ascii="Noto Serif" w:eastAsia="Noto Serif" w:hAnsi="Noto Serif" w:cs="Noto Serif"/>
          <w:color w:val="000000" w:themeColor="text1"/>
        </w:rPr>
        <w:t xml:space="preserve">al dueño de la mueblería </w:t>
      </w:r>
      <w:r w:rsidR="002547E4" w:rsidRPr="009B376A">
        <w:rPr>
          <w:rFonts w:ascii="Noto Serif" w:eastAsia="Noto Serif" w:hAnsi="Noto Serif" w:cs="Noto Serif"/>
          <w:i/>
          <w:iCs/>
          <w:color w:val="000000" w:themeColor="text1"/>
        </w:rPr>
        <w:t>M.D.</w:t>
      </w:r>
      <w:r w:rsidR="002547E4" w:rsidRPr="009B376A">
        <w:rPr>
          <w:rFonts w:ascii="Noto Serif" w:eastAsia="Noto Serif" w:hAnsi="Noto Serif" w:cs="Noto Serif"/>
          <w:color w:val="000000" w:themeColor="text1"/>
        </w:rPr>
        <w:t xml:space="preserve"> </w:t>
      </w:r>
      <w:r w:rsidR="00396266" w:rsidRPr="009B376A">
        <w:rPr>
          <w:rFonts w:ascii="Noto Serif" w:eastAsia="Noto Serif" w:hAnsi="Noto Serif" w:cs="Noto Serif"/>
          <w:i/>
          <w:iCs/>
          <w:color w:val="000000" w:themeColor="text1"/>
        </w:rPr>
        <w:t>Pruitt's</w:t>
      </w:r>
      <w:r w:rsidR="00396266"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a través de</w:t>
      </w:r>
      <w:r w:rsidR="00396266" w:rsidRPr="009B376A">
        <w:rPr>
          <w:rFonts w:ascii="Noto Serif" w:eastAsia="Noto Serif" w:hAnsi="Noto Serif" w:cs="Noto Serif"/>
          <w:color w:val="000000" w:themeColor="text1"/>
        </w:rPr>
        <w:t xml:space="preserve"> Gerardo Higginson, </w:t>
      </w:r>
      <w:r w:rsidRPr="009B376A">
        <w:rPr>
          <w:rFonts w:ascii="Noto Serif" w:eastAsia="Noto Serif" w:hAnsi="Noto Serif" w:cs="Noto Serif"/>
          <w:color w:val="000000" w:themeColor="text1"/>
        </w:rPr>
        <w:t xml:space="preserve">representante </w:t>
      </w:r>
      <w:r w:rsidR="00396266" w:rsidRPr="009B376A">
        <w:rPr>
          <w:rFonts w:ascii="Noto Serif" w:eastAsia="Noto Serif" w:hAnsi="Noto Serif" w:cs="Noto Serif"/>
          <w:color w:val="000000" w:themeColor="text1"/>
        </w:rPr>
        <w:t>de Phil Gordon, entonces</w:t>
      </w:r>
      <w:r w:rsidRPr="009B376A">
        <w:rPr>
          <w:rFonts w:ascii="Noto Serif" w:eastAsia="Noto Serif" w:hAnsi="Noto Serif" w:cs="Noto Serif"/>
          <w:color w:val="000000" w:themeColor="text1"/>
        </w:rPr>
        <w:t xml:space="preserve"> alcalde</w:t>
      </w:r>
      <w:r w:rsidR="006D1ACA" w:rsidRPr="009B376A">
        <w:rPr>
          <w:rFonts w:ascii="Noto Serif" w:eastAsia="Noto Serif" w:hAnsi="Noto Serif" w:cs="Noto Serif"/>
          <w:color w:val="000000" w:themeColor="text1"/>
        </w:rPr>
        <w:t xml:space="preserve"> de</w:t>
      </w:r>
      <w:r w:rsidR="00396266" w:rsidRPr="009B376A">
        <w:rPr>
          <w:rFonts w:ascii="Noto Serif" w:eastAsia="Noto Serif" w:hAnsi="Noto Serif" w:cs="Noto Serif"/>
          <w:color w:val="000000" w:themeColor="text1"/>
        </w:rPr>
        <w:t xml:space="preserve"> la ciudad de</w:t>
      </w:r>
      <w:r w:rsidR="006D1ACA" w:rsidRPr="009B376A">
        <w:rPr>
          <w:rFonts w:ascii="Noto Serif" w:eastAsia="Noto Serif" w:hAnsi="Noto Serif" w:cs="Noto Serif"/>
          <w:color w:val="000000" w:themeColor="text1"/>
        </w:rPr>
        <w:t xml:space="preserve"> Phoenix, Arizona</w:t>
      </w:r>
      <w:r w:rsidR="00396266" w:rsidRPr="009B376A">
        <w:rPr>
          <w:rFonts w:ascii="Noto Serif" w:eastAsia="Noto Serif" w:hAnsi="Noto Serif" w:cs="Noto Serif"/>
          <w:color w:val="000000" w:themeColor="text1"/>
        </w:rPr>
        <w:t>. El mensaje</w:t>
      </w:r>
      <w:r w:rsidRPr="009B376A">
        <w:rPr>
          <w:rFonts w:ascii="Noto Serif" w:eastAsia="Noto Serif" w:hAnsi="Noto Serif" w:cs="Noto Serif"/>
          <w:color w:val="000000" w:themeColor="text1"/>
        </w:rPr>
        <w:t xml:space="preserve"> </w:t>
      </w:r>
      <w:r w:rsidR="00396266" w:rsidRPr="009B376A">
        <w:rPr>
          <w:rFonts w:ascii="Noto Serif" w:eastAsia="Noto Serif" w:hAnsi="Noto Serif" w:cs="Noto Serif"/>
          <w:color w:val="000000" w:themeColor="text1"/>
        </w:rPr>
        <w:t xml:space="preserve">decía </w:t>
      </w:r>
      <w:proofErr w:type="gramStart"/>
      <w:r w:rsidRPr="009B376A">
        <w:rPr>
          <w:rFonts w:ascii="Noto Serif" w:eastAsia="Noto Serif" w:hAnsi="Noto Serif" w:cs="Noto Serif"/>
          <w:color w:val="000000" w:themeColor="text1"/>
        </w:rPr>
        <w:t>que</w:t>
      </w:r>
      <w:proofErr w:type="gramEnd"/>
      <w:r w:rsidRPr="009B376A">
        <w:rPr>
          <w:rFonts w:ascii="Noto Serif" w:eastAsia="Noto Serif" w:hAnsi="Noto Serif" w:cs="Noto Serif"/>
          <w:color w:val="000000" w:themeColor="text1"/>
        </w:rPr>
        <w:t xml:space="preserve"> si para Navidad los </w:t>
      </w:r>
      <w:r w:rsidR="006D1ACA" w:rsidRPr="009B376A">
        <w:rPr>
          <w:rFonts w:ascii="Noto Serif" w:eastAsia="Noto Serif" w:hAnsi="Noto Serif" w:cs="Noto Serif"/>
          <w:color w:val="000000" w:themeColor="text1"/>
        </w:rPr>
        <w:t>agentes del s</w:t>
      </w:r>
      <w:r w:rsidRPr="009B376A">
        <w:rPr>
          <w:rFonts w:ascii="Noto Serif" w:eastAsia="Noto Serif" w:hAnsi="Noto Serif" w:cs="Noto Serif"/>
          <w:color w:val="000000" w:themeColor="text1"/>
        </w:rPr>
        <w:t xml:space="preserve">heriff </w:t>
      </w:r>
      <w:r w:rsidR="00A318A2" w:rsidRPr="009B376A">
        <w:rPr>
          <w:rFonts w:ascii="Noto Serif" w:eastAsia="Noto Serif" w:hAnsi="Noto Serif" w:cs="Noto Serif"/>
          <w:color w:val="000000" w:themeColor="text1"/>
        </w:rPr>
        <w:t xml:space="preserve">desaparecían </w:t>
      </w:r>
      <w:r w:rsidRPr="009B376A">
        <w:rPr>
          <w:rFonts w:ascii="Noto Serif" w:eastAsia="Noto Serif" w:hAnsi="Noto Serif" w:cs="Noto Serif"/>
          <w:color w:val="000000" w:themeColor="text1"/>
        </w:rPr>
        <w:t>de su estacionamiento</w:t>
      </w:r>
      <w:r w:rsidR="00A318A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nosotros</w:t>
      </w:r>
      <w:r w:rsidR="00126F52" w:rsidRPr="009B376A">
        <w:rPr>
          <w:rFonts w:ascii="Noto Serif" w:eastAsia="Noto Serif" w:hAnsi="Noto Serif" w:cs="Noto Serif"/>
          <w:color w:val="000000" w:themeColor="text1"/>
        </w:rPr>
        <w:t>, los jornaleros Macehualli de la Calle 36ª y Thomas Road, p</w:t>
      </w:r>
      <w:r w:rsidRPr="009B376A">
        <w:rPr>
          <w:rFonts w:ascii="Noto Serif" w:eastAsia="Noto Serif" w:hAnsi="Noto Serif" w:cs="Noto Serif"/>
          <w:color w:val="000000" w:themeColor="text1"/>
        </w:rPr>
        <w:t xml:space="preserve">araríamos las protestas y </w:t>
      </w:r>
      <w:r w:rsidR="00A318A2" w:rsidRPr="009B376A">
        <w:rPr>
          <w:rFonts w:ascii="Noto Serif" w:eastAsia="Noto Serif" w:hAnsi="Noto Serif" w:cs="Noto Serif"/>
          <w:color w:val="000000" w:themeColor="text1"/>
        </w:rPr>
        <w:t>dejaríamos</w:t>
      </w:r>
      <w:r w:rsidRPr="009B376A">
        <w:rPr>
          <w:rFonts w:ascii="Noto Serif" w:eastAsia="Noto Serif" w:hAnsi="Noto Serif" w:cs="Noto Serif"/>
          <w:color w:val="000000" w:themeColor="text1"/>
        </w:rPr>
        <w:t xml:space="preserve"> de promover el boicot</w:t>
      </w:r>
      <w:r w:rsidR="00A318A2" w:rsidRPr="009B376A">
        <w:rPr>
          <w:rFonts w:ascii="Noto Serif" w:eastAsia="Noto Serif" w:hAnsi="Noto Serif" w:cs="Noto Serif"/>
          <w:color w:val="000000" w:themeColor="text1"/>
        </w:rPr>
        <w:t xml:space="preserve"> económico contra </w:t>
      </w:r>
      <w:r w:rsidR="004F2E7D" w:rsidRPr="009B376A">
        <w:rPr>
          <w:rFonts w:ascii="Noto Serif" w:eastAsia="Noto Serif" w:hAnsi="Noto Serif" w:cs="Noto Serif"/>
          <w:color w:val="000000" w:themeColor="text1"/>
        </w:rPr>
        <w:t>ese negocio</w:t>
      </w:r>
      <w:r w:rsidRPr="009B376A">
        <w:rPr>
          <w:rFonts w:ascii="Noto Serif" w:eastAsia="Noto Serif" w:hAnsi="Noto Serif" w:cs="Noto Serif"/>
          <w:color w:val="000000" w:themeColor="text1"/>
        </w:rPr>
        <w:t>.</w:t>
      </w:r>
    </w:p>
    <w:p w14:paraId="382545FF" w14:textId="124C16C3" w:rsidR="006B109B"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Como por obra de magia</w:t>
      </w:r>
      <w:r w:rsidR="00A318A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la semana antes de </w:t>
      </w:r>
      <w:r w:rsidR="00A318A2" w:rsidRPr="009B376A">
        <w:rPr>
          <w:rFonts w:ascii="Noto Serif" w:eastAsia="Noto Serif" w:hAnsi="Noto Serif" w:cs="Noto Serif"/>
          <w:color w:val="000000" w:themeColor="text1"/>
        </w:rPr>
        <w:t>N</w:t>
      </w:r>
      <w:r w:rsidRPr="009B376A">
        <w:rPr>
          <w:rFonts w:ascii="Noto Serif" w:eastAsia="Noto Serif" w:hAnsi="Noto Serif" w:cs="Noto Serif"/>
          <w:color w:val="000000" w:themeColor="text1"/>
        </w:rPr>
        <w:t>avidad desaparecieron los alguaciles y por un par de semanas rein</w:t>
      </w:r>
      <w:r w:rsidR="00A318A2" w:rsidRPr="009B376A">
        <w:rPr>
          <w:rFonts w:ascii="Noto Serif" w:eastAsia="Noto Serif" w:hAnsi="Noto Serif" w:cs="Noto Serif"/>
          <w:color w:val="000000" w:themeColor="text1"/>
        </w:rPr>
        <w:t xml:space="preserve">ó </w:t>
      </w:r>
      <w:r w:rsidRPr="009B376A">
        <w:rPr>
          <w:rFonts w:ascii="Noto Serif" w:eastAsia="Noto Serif" w:hAnsi="Noto Serif" w:cs="Noto Serif"/>
          <w:color w:val="000000" w:themeColor="text1"/>
        </w:rPr>
        <w:t xml:space="preserve">la paz y la tranquilidad alrededor de la mueblería </w:t>
      </w:r>
      <w:r w:rsidR="00A318A2" w:rsidRPr="009B376A">
        <w:rPr>
          <w:rFonts w:ascii="Noto Serif" w:eastAsia="Noto Serif" w:hAnsi="Noto Serif" w:cs="Noto Serif"/>
          <w:i/>
          <w:iCs/>
          <w:color w:val="000000" w:themeColor="text1"/>
        </w:rPr>
        <w:t>Pruitt's</w:t>
      </w:r>
      <w:r w:rsidRPr="009B376A">
        <w:rPr>
          <w:rFonts w:ascii="Noto Serif" w:eastAsia="Noto Serif" w:hAnsi="Noto Serif" w:cs="Noto Serif"/>
          <w:color w:val="000000" w:themeColor="text1"/>
        </w:rPr>
        <w:t>. Como era de esperar, el contraataque no se dejó esperar</w:t>
      </w:r>
      <w:r w:rsidR="000D224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 el primero de enero</w:t>
      </w:r>
      <w:r w:rsidR="000D2249" w:rsidRPr="009B376A">
        <w:rPr>
          <w:rFonts w:ascii="Noto Serif" w:eastAsia="Noto Serif" w:hAnsi="Noto Serif" w:cs="Noto Serif"/>
          <w:color w:val="000000" w:themeColor="text1"/>
        </w:rPr>
        <w:t xml:space="preserve"> de 2008</w:t>
      </w:r>
      <w:r w:rsidR="00A318A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frente al Centro Macehualli</w:t>
      </w:r>
      <w:r w:rsidR="00A318A2" w:rsidRPr="009B376A">
        <w:rPr>
          <w:rFonts w:ascii="Noto Serif" w:eastAsia="Noto Serif" w:hAnsi="Noto Serif" w:cs="Noto Serif"/>
          <w:color w:val="000000" w:themeColor="text1"/>
        </w:rPr>
        <w:t>, en el noreste de la ciudad,</w:t>
      </w:r>
      <w:r w:rsidRPr="009B376A">
        <w:rPr>
          <w:rFonts w:ascii="Noto Serif" w:eastAsia="Noto Serif" w:hAnsi="Noto Serif" w:cs="Noto Serif"/>
          <w:color w:val="000000" w:themeColor="text1"/>
        </w:rPr>
        <w:t xml:space="preserve"> aparecieron los </w:t>
      </w:r>
      <w:r w:rsidR="00126F52" w:rsidRPr="009B376A">
        <w:rPr>
          <w:rFonts w:ascii="Noto Serif" w:eastAsia="Noto Serif" w:hAnsi="Noto Serif" w:cs="Noto Serif"/>
          <w:color w:val="000000" w:themeColor="text1"/>
        </w:rPr>
        <w:t xml:space="preserve">grupos de derecha </w:t>
      </w:r>
      <w:r w:rsidRPr="009B376A">
        <w:rPr>
          <w:rFonts w:ascii="Noto Serif" w:eastAsia="Noto Serif" w:hAnsi="Noto Serif" w:cs="Noto Serif"/>
          <w:color w:val="000000" w:themeColor="text1"/>
        </w:rPr>
        <w:t xml:space="preserve">racistas tomando </w:t>
      </w:r>
      <w:r w:rsidR="00A318A2" w:rsidRPr="009B376A">
        <w:rPr>
          <w:rFonts w:ascii="Noto Serif" w:eastAsia="Noto Serif" w:hAnsi="Noto Serif" w:cs="Noto Serif"/>
          <w:color w:val="000000" w:themeColor="text1"/>
        </w:rPr>
        <w:t xml:space="preserve">video y fotografías </w:t>
      </w:r>
      <w:r w:rsidRPr="009B376A">
        <w:rPr>
          <w:rFonts w:ascii="Noto Serif" w:eastAsia="Noto Serif" w:hAnsi="Noto Serif" w:cs="Noto Serif"/>
          <w:color w:val="000000" w:themeColor="text1"/>
        </w:rPr>
        <w:t xml:space="preserve">de las placas de los </w:t>
      </w:r>
      <w:r w:rsidR="00A318A2" w:rsidRPr="009B376A">
        <w:rPr>
          <w:rFonts w:ascii="Noto Serif" w:eastAsia="Noto Serif" w:hAnsi="Noto Serif" w:cs="Noto Serif"/>
          <w:color w:val="000000" w:themeColor="text1"/>
        </w:rPr>
        <w:t>vehículos</w:t>
      </w:r>
      <w:r w:rsidR="000D2249" w:rsidRPr="009B376A">
        <w:rPr>
          <w:rFonts w:ascii="Noto Serif" w:eastAsia="Noto Serif" w:hAnsi="Noto Serif" w:cs="Noto Serif"/>
          <w:color w:val="000000" w:themeColor="text1"/>
        </w:rPr>
        <w:t xml:space="preserve"> de los conductores</w:t>
      </w:r>
      <w:r w:rsidRPr="009B376A">
        <w:rPr>
          <w:rFonts w:ascii="Noto Serif" w:eastAsia="Noto Serif" w:hAnsi="Noto Serif" w:cs="Noto Serif"/>
          <w:color w:val="000000" w:themeColor="text1"/>
        </w:rPr>
        <w:t xml:space="preserve"> que venían </w:t>
      </w:r>
      <w:r w:rsidR="00A318A2" w:rsidRPr="009B376A">
        <w:rPr>
          <w:rFonts w:ascii="Noto Serif" w:eastAsia="Noto Serif" w:hAnsi="Noto Serif" w:cs="Noto Serif"/>
          <w:color w:val="000000" w:themeColor="text1"/>
        </w:rPr>
        <w:t xml:space="preserve">a buscar trabajadores que esperaban en el centro. Estos individuos también les </w:t>
      </w:r>
      <w:r w:rsidRPr="009B376A">
        <w:rPr>
          <w:rFonts w:ascii="Noto Serif" w:eastAsia="Noto Serif" w:hAnsi="Noto Serif" w:cs="Noto Serif"/>
          <w:color w:val="000000" w:themeColor="text1"/>
        </w:rPr>
        <w:t>grit</w:t>
      </w:r>
      <w:r w:rsidR="00A318A2" w:rsidRPr="009B376A">
        <w:rPr>
          <w:rFonts w:ascii="Noto Serif" w:eastAsia="Noto Serif" w:hAnsi="Noto Serif" w:cs="Noto Serif"/>
          <w:color w:val="000000" w:themeColor="text1"/>
        </w:rPr>
        <w:t>aban</w:t>
      </w:r>
      <w:r w:rsidRPr="009B376A">
        <w:rPr>
          <w:rFonts w:ascii="Noto Serif" w:eastAsia="Noto Serif" w:hAnsi="Noto Serif" w:cs="Noto Serif"/>
          <w:color w:val="000000" w:themeColor="text1"/>
        </w:rPr>
        <w:t xml:space="preserve"> obscenidades y </w:t>
      </w:r>
      <w:r w:rsidR="00A318A2" w:rsidRPr="009B376A">
        <w:rPr>
          <w:rFonts w:ascii="Noto Serif" w:eastAsia="Noto Serif" w:hAnsi="Noto Serif" w:cs="Noto Serif"/>
          <w:color w:val="000000" w:themeColor="text1"/>
        </w:rPr>
        <w:t>amenazaban</w:t>
      </w:r>
      <w:r w:rsidRPr="009B376A">
        <w:rPr>
          <w:rFonts w:ascii="Noto Serif" w:eastAsia="Noto Serif" w:hAnsi="Noto Serif" w:cs="Noto Serif"/>
          <w:color w:val="000000" w:themeColor="text1"/>
        </w:rPr>
        <w:t xml:space="preserve"> </w:t>
      </w:r>
      <w:r w:rsidR="00F20A48" w:rsidRPr="009B376A">
        <w:rPr>
          <w:rFonts w:ascii="Noto Serif" w:eastAsia="Noto Serif" w:hAnsi="Noto Serif" w:cs="Noto Serif"/>
          <w:color w:val="000000" w:themeColor="text1"/>
        </w:rPr>
        <w:t>con</w:t>
      </w:r>
      <w:r w:rsidRPr="009B376A">
        <w:rPr>
          <w:rFonts w:ascii="Noto Serif" w:eastAsia="Noto Serif" w:hAnsi="Noto Serif" w:cs="Noto Serif"/>
          <w:color w:val="000000" w:themeColor="text1"/>
        </w:rPr>
        <w:t xml:space="preserve"> mandar </w:t>
      </w:r>
      <w:r w:rsidR="00A318A2" w:rsidRPr="009B376A">
        <w:rPr>
          <w:rFonts w:ascii="Noto Serif" w:eastAsia="Noto Serif" w:hAnsi="Noto Serif" w:cs="Noto Serif"/>
          <w:color w:val="000000" w:themeColor="text1"/>
        </w:rPr>
        <w:t>las imágenes de la</w:t>
      </w:r>
      <w:r w:rsidRPr="009B376A">
        <w:rPr>
          <w:rFonts w:ascii="Noto Serif" w:eastAsia="Noto Serif" w:hAnsi="Noto Serif" w:cs="Noto Serif"/>
          <w:color w:val="000000" w:themeColor="text1"/>
        </w:rPr>
        <w:t xml:space="preserve"> placa de</w:t>
      </w:r>
      <w:r w:rsidR="00A318A2"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 xml:space="preserve"> automóvil al </w:t>
      </w:r>
      <w:r w:rsidR="00A318A2"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heriff </w:t>
      </w:r>
      <w:r w:rsidR="00A318A2" w:rsidRPr="009B376A">
        <w:rPr>
          <w:rFonts w:ascii="Noto Serif" w:eastAsia="Noto Serif" w:hAnsi="Noto Serif" w:cs="Noto Serif"/>
          <w:color w:val="000000" w:themeColor="text1"/>
        </w:rPr>
        <w:t xml:space="preserve">Joe </w:t>
      </w:r>
      <w:r w:rsidRPr="009B376A">
        <w:rPr>
          <w:rFonts w:ascii="Noto Serif" w:eastAsia="Noto Serif" w:hAnsi="Noto Serif" w:cs="Noto Serif"/>
          <w:color w:val="000000" w:themeColor="text1"/>
        </w:rPr>
        <w:t xml:space="preserve">Arpaio para que los investigara por estar </w:t>
      </w:r>
      <w:r w:rsidR="00A318A2" w:rsidRPr="009B376A">
        <w:rPr>
          <w:rFonts w:ascii="Noto Serif" w:eastAsia="Noto Serif" w:hAnsi="Noto Serif" w:cs="Noto Serif"/>
          <w:color w:val="000000" w:themeColor="text1"/>
        </w:rPr>
        <w:t xml:space="preserve">contratando </w:t>
      </w:r>
      <w:r w:rsidR="006B109B" w:rsidRPr="009B376A">
        <w:rPr>
          <w:rFonts w:ascii="Noto Serif" w:eastAsia="Noto Serif" w:hAnsi="Noto Serif" w:cs="Noto Serif"/>
          <w:color w:val="000000" w:themeColor="text1"/>
        </w:rPr>
        <w:t>jornaleros</w:t>
      </w:r>
      <w:r w:rsidRPr="009B376A">
        <w:rPr>
          <w:rFonts w:ascii="Noto Serif" w:eastAsia="Noto Serif" w:hAnsi="Noto Serif" w:cs="Noto Serif"/>
          <w:color w:val="000000" w:themeColor="text1"/>
        </w:rPr>
        <w:t xml:space="preserve"> </w:t>
      </w:r>
      <w:r w:rsidR="00A318A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ilegales</w:t>
      </w:r>
      <w:r w:rsidR="00A318A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w:t>
      </w:r>
    </w:p>
    <w:p w14:paraId="00000005" w14:textId="2D871D2A"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Es</w:t>
      </w:r>
      <w:r w:rsidR="000D2249" w:rsidRPr="009B376A">
        <w:rPr>
          <w:rFonts w:ascii="Noto Serif" w:eastAsia="Noto Serif" w:hAnsi="Noto Serif" w:cs="Noto Serif"/>
          <w:color w:val="000000" w:themeColor="text1"/>
        </w:rPr>
        <w:t>t</w:t>
      </w:r>
      <w:r w:rsidRPr="009B376A">
        <w:rPr>
          <w:rFonts w:ascii="Noto Serif" w:eastAsia="Noto Serif" w:hAnsi="Noto Serif" w:cs="Noto Serif"/>
          <w:color w:val="000000" w:themeColor="text1"/>
        </w:rPr>
        <w:t xml:space="preserve">o fue el comienzo de una larga lucha que se </w:t>
      </w:r>
      <w:r w:rsidR="006B109B" w:rsidRPr="009B376A">
        <w:rPr>
          <w:rFonts w:ascii="Noto Serif" w:eastAsia="Noto Serif" w:hAnsi="Noto Serif" w:cs="Noto Serif"/>
          <w:color w:val="000000" w:themeColor="text1"/>
        </w:rPr>
        <w:t>libró</w:t>
      </w:r>
      <w:r w:rsidRPr="009B376A">
        <w:rPr>
          <w:rFonts w:ascii="Noto Serif" w:eastAsia="Noto Serif" w:hAnsi="Noto Serif" w:cs="Noto Serif"/>
          <w:color w:val="000000" w:themeColor="text1"/>
        </w:rPr>
        <w:t xml:space="preserve"> no sólo frente a los centros de trabajo, s</w:t>
      </w:r>
      <w:r w:rsidR="00396266" w:rsidRPr="009B376A">
        <w:rPr>
          <w:rFonts w:ascii="Noto Serif" w:eastAsia="Noto Serif" w:hAnsi="Noto Serif" w:cs="Noto Serif"/>
          <w:color w:val="000000" w:themeColor="text1"/>
        </w:rPr>
        <w:t>i</w:t>
      </w:r>
      <w:r w:rsidRPr="009B376A">
        <w:rPr>
          <w:rFonts w:ascii="Noto Serif" w:eastAsia="Noto Serif" w:hAnsi="Noto Serif" w:cs="Noto Serif"/>
          <w:color w:val="000000" w:themeColor="text1"/>
        </w:rPr>
        <w:t xml:space="preserve"> no en diferentes partes de la ciudad</w:t>
      </w:r>
      <w:r w:rsidR="00F20A4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donde el alguacil anunciaba que iba </w:t>
      </w:r>
      <w:r w:rsidR="006B109B" w:rsidRPr="009B376A">
        <w:rPr>
          <w:rFonts w:ascii="Noto Serif" w:eastAsia="Noto Serif" w:hAnsi="Noto Serif" w:cs="Noto Serif"/>
          <w:color w:val="000000" w:themeColor="text1"/>
        </w:rPr>
        <w:t>a llevar a cabo</w:t>
      </w:r>
      <w:r w:rsidRPr="009B376A">
        <w:rPr>
          <w:rFonts w:ascii="Noto Serif" w:eastAsia="Noto Serif" w:hAnsi="Noto Serif" w:cs="Noto Serif"/>
          <w:color w:val="000000" w:themeColor="text1"/>
        </w:rPr>
        <w:t xml:space="preserve"> redadas</w:t>
      </w:r>
      <w:r w:rsidR="000D224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desde la </w:t>
      </w:r>
      <w:r w:rsidR="006B109B" w:rsidRPr="009B376A">
        <w:rPr>
          <w:rFonts w:ascii="Noto Serif" w:eastAsia="Noto Serif" w:hAnsi="Noto Serif" w:cs="Noto Serif"/>
          <w:color w:val="000000" w:themeColor="text1"/>
        </w:rPr>
        <w:t xml:space="preserve">Calle </w:t>
      </w:r>
      <w:r w:rsidRPr="009B376A">
        <w:rPr>
          <w:rFonts w:ascii="Noto Serif" w:eastAsia="Noto Serif" w:hAnsi="Noto Serif" w:cs="Noto Serif"/>
          <w:color w:val="000000" w:themeColor="text1"/>
        </w:rPr>
        <w:t>25</w:t>
      </w:r>
      <w:r w:rsidR="006B109B" w:rsidRPr="009B376A">
        <w:rPr>
          <w:rFonts w:ascii="Noto Serif" w:eastAsia="Noto Serif" w:hAnsi="Noto Serif" w:cs="Noto Serif"/>
          <w:color w:val="000000" w:themeColor="text1"/>
        </w:rPr>
        <w:t xml:space="preserve">ª </w:t>
      </w:r>
      <w:r w:rsidRPr="009B376A">
        <w:rPr>
          <w:rFonts w:ascii="Noto Serif" w:eastAsia="Noto Serif" w:hAnsi="Noto Serif" w:cs="Noto Serif"/>
          <w:color w:val="000000" w:themeColor="text1"/>
        </w:rPr>
        <w:t>y Bell Road hasta ciudad</w:t>
      </w:r>
      <w:r w:rsidR="000D2249" w:rsidRPr="009B376A">
        <w:rPr>
          <w:rFonts w:ascii="Noto Serif" w:eastAsia="Noto Serif" w:hAnsi="Noto Serif" w:cs="Noto Serif"/>
          <w:color w:val="000000" w:themeColor="text1"/>
        </w:rPr>
        <w:t>es</w:t>
      </w:r>
      <w:r w:rsidRPr="009B376A">
        <w:rPr>
          <w:rFonts w:ascii="Noto Serif" w:eastAsia="Noto Serif" w:hAnsi="Noto Serif" w:cs="Noto Serif"/>
          <w:color w:val="000000" w:themeColor="text1"/>
        </w:rPr>
        <w:t xml:space="preserve"> </w:t>
      </w:r>
      <w:r w:rsidR="000D2249" w:rsidRPr="009B376A">
        <w:rPr>
          <w:rFonts w:ascii="Noto Serif" w:eastAsia="Noto Serif" w:hAnsi="Noto Serif" w:cs="Noto Serif"/>
          <w:color w:val="000000" w:themeColor="text1"/>
        </w:rPr>
        <w:t>como</w:t>
      </w:r>
      <w:r w:rsidRPr="009B376A">
        <w:rPr>
          <w:rFonts w:ascii="Noto Serif" w:eastAsia="Noto Serif" w:hAnsi="Noto Serif" w:cs="Noto Serif"/>
          <w:color w:val="000000" w:themeColor="text1"/>
        </w:rPr>
        <w:t xml:space="preserve"> Queen Creek, Guadalupe, Mesa, Chandler, Cave Creek, Avondale, Sun City</w:t>
      </w:r>
      <w:r w:rsidR="006B109B" w:rsidRPr="009B376A">
        <w:rPr>
          <w:rFonts w:ascii="Noto Serif" w:eastAsia="Noto Serif" w:hAnsi="Noto Serif" w:cs="Noto Serif"/>
          <w:color w:val="000000" w:themeColor="text1"/>
        </w:rPr>
        <w:t xml:space="preserve"> y</w:t>
      </w:r>
      <w:r w:rsidRPr="009B376A">
        <w:rPr>
          <w:rFonts w:ascii="Noto Serif" w:eastAsia="Noto Serif" w:hAnsi="Noto Serif" w:cs="Noto Serif"/>
          <w:color w:val="000000" w:themeColor="text1"/>
        </w:rPr>
        <w:t xml:space="preserve"> Buckeye</w:t>
      </w:r>
      <w:r w:rsidR="006B109B" w:rsidRPr="009B376A">
        <w:rPr>
          <w:rFonts w:ascii="Noto Serif" w:eastAsia="Noto Serif" w:hAnsi="Noto Serif" w:cs="Noto Serif"/>
          <w:color w:val="000000" w:themeColor="text1"/>
        </w:rPr>
        <w:t>, así como</w:t>
      </w:r>
      <w:r w:rsidRPr="009B376A">
        <w:rPr>
          <w:rFonts w:ascii="Noto Serif" w:eastAsia="Noto Serif" w:hAnsi="Noto Serif" w:cs="Noto Serif"/>
          <w:color w:val="000000" w:themeColor="text1"/>
        </w:rPr>
        <w:t xml:space="preserve"> </w:t>
      </w:r>
      <w:r w:rsidR="006B109B" w:rsidRPr="009B376A">
        <w:rPr>
          <w:rFonts w:ascii="Noto Serif" w:eastAsia="Noto Serif" w:hAnsi="Noto Serif" w:cs="Noto Serif"/>
          <w:color w:val="000000" w:themeColor="text1"/>
        </w:rPr>
        <w:t xml:space="preserve">en </w:t>
      </w:r>
      <w:r w:rsidRPr="009B376A">
        <w:rPr>
          <w:rFonts w:ascii="Noto Serif" w:eastAsia="Noto Serif" w:hAnsi="Noto Serif" w:cs="Noto Serif"/>
          <w:color w:val="000000" w:themeColor="text1"/>
        </w:rPr>
        <w:t xml:space="preserve">diferentes </w:t>
      </w:r>
      <w:r w:rsidR="006B109B" w:rsidRPr="009B376A">
        <w:rPr>
          <w:rFonts w:ascii="Noto Serif" w:eastAsia="Noto Serif" w:hAnsi="Noto Serif" w:cs="Noto Serif"/>
          <w:color w:val="000000" w:themeColor="text1"/>
        </w:rPr>
        <w:t>cruceros viales</w:t>
      </w:r>
      <w:r w:rsidRPr="009B376A">
        <w:rPr>
          <w:rFonts w:ascii="Noto Serif" w:eastAsia="Noto Serif" w:hAnsi="Noto Serif" w:cs="Noto Serif"/>
          <w:color w:val="000000" w:themeColor="text1"/>
        </w:rPr>
        <w:t xml:space="preserve"> y barrios </w:t>
      </w:r>
      <w:r w:rsidR="006B109B" w:rsidRPr="009B376A">
        <w:rPr>
          <w:rFonts w:ascii="Noto Serif" w:eastAsia="Noto Serif" w:hAnsi="Noto Serif" w:cs="Noto Serif"/>
          <w:color w:val="000000" w:themeColor="text1"/>
        </w:rPr>
        <w:t xml:space="preserve">de residentes </w:t>
      </w:r>
      <w:r w:rsidRPr="009B376A">
        <w:rPr>
          <w:rFonts w:ascii="Noto Serif" w:eastAsia="Noto Serif" w:hAnsi="Noto Serif" w:cs="Noto Serif"/>
          <w:color w:val="000000" w:themeColor="text1"/>
        </w:rPr>
        <w:t>mexicanos</w:t>
      </w:r>
      <w:r w:rsidR="006B109B" w:rsidRPr="009B376A">
        <w:rPr>
          <w:rFonts w:ascii="Noto Serif" w:eastAsia="Noto Serif" w:hAnsi="Noto Serif" w:cs="Noto Serif"/>
          <w:color w:val="000000" w:themeColor="text1"/>
        </w:rPr>
        <w:t xml:space="preserve"> y centroamericanos</w:t>
      </w:r>
      <w:r w:rsidRPr="009B376A">
        <w:rPr>
          <w:rFonts w:ascii="Noto Serif" w:eastAsia="Noto Serif" w:hAnsi="Noto Serif" w:cs="Noto Serif"/>
          <w:color w:val="000000" w:themeColor="text1"/>
        </w:rPr>
        <w:t xml:space="preserve"> en</w:t>
      </w:r>
      <w:r w:rsidR="006B109B" w:rsidRPr="009B376A">
        <w:rPr>
          <w:rFonts w:ascii="Noto Serif" w:eastAsia="Noto Serif" w:hAnsi="Noto Serif" w:cs="Noto Serif"/>
          <w:color w:val="000000" w:themeColor="text1"/>
        </w:rPr>
        <w:t xml:space="preserve"> el área metropolitana de</w:t>
      </w:r>
      <w:r w:rsidRPr="009B376A">
        <w:rPr>
          <w:rFonts w:ascii="Noto Serif" w:eastAsia="Noto Serif" w:hAnsi="Noto Serif" w:cs="Noto Serif"/>
          <w:color w:val="000000" w:themeColor="text1"/>
        </w:rPr>
        <w:t xml:space="preserve"> Phoenix.</w:t>
      </w:r>
    </w:p>
    <w:p w14:paraId="00000006" w14:textId="6E4C7499"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El primer lugar que </w:t>
      </w:r>
      <w:r w:rsidR="000D2249" w:rsidRPr="009B376A">
        <w:rPr>
          <w:rFonts w:ascii="Noto Serif" w:eastAsia="Noto Serif" w:hAnsi="Noto Serif" w:cs="Noto Serif"/>
          <w:color w:val="000000" w:themeColor="text1"/>
        </w:rPr>
        <w:t xml:space="preserve">el departamento del alguacil </w:t>
      </w:r>
      <w:r w:rsidRPr="009B376A">
        <w:rPr>
          <w:rFonts w:ascii="Noto Serif" w:eastAsia="Noto Serif" w:hAnsi="Noto Serif" w:cs="Noto Serif"/>
          <w:color w:val="000000" w:themeColor="text1"/>
        </w:rPr>
        <w:t xml:space="preserve">escogió </w:t>
      </w:r>
      <w:r w:rsidR="000D2249" w:rsidRPr="009B376A">
        <w:rPr>
          <w:rFonts w:ascii="Noto Serif" w:eastAsia="Noto Serif" w:hAnsi="Noto Serif" w:cs="Noto Serif"/>
          <w:color w:val="000000" w:themeColor="text1"/>
        </w:rPr>
        <w:t xml:space="preserve">para </w:t>
      </w:r>
      <w:r w:rsidR="004F2E7D" w:rsidRPr="009B376A">
        <w:rPr>
          <w:rFonts w:ascii="Noto Serif" w:eastAsia="Noto Serif" w:hAnsi="Noto Serif" w:cs="Noto Serif"/>
          <w:color w:val="000000" w:themeColor="text1"/>
        </w:rPr>
        <w:t xml:space="preserve">realizar </w:t>
      </w:r>
      <w:r w:rsidR="000D2249" w:rsidRPr="009B376A">
        <w:rPr>
          <w:rFonts w:ascii="Noto Serif" w:eastAsia="Noto Serif" w:hAnsi="Noto Serif" w:cs="Noto Serif"/>
          <w:color w:val="000000" w:themeColor="text1"/>
        </w:rPr>
        <w:t xml:space="preserve">una redada </w:t>
      </w:r>
      <w:r w:rsidRPr="009B376A">
        <w:rPr>
          <w:rFonts w:ascii="Noto Serif" w:eastAsia="Noto Serif" w:hAnsi="Noto Serif" w:cs="Noto Serif"/>
          <w:color w:val="000000" w:themeColor="text1"/>
        </w:rPr>
        <w:t xml:space="preserve">fue </w:t>
      </w:r>
      <w:r w:rsidR="004F2E7D" w:rsidRPr="009B376A">
        <w:rPr>
          <w:rFonts w:ascii="Noto Serif" w:eastAsia="Noto Serif" w:hAnsi="Noto Serif" w:cs="Noto Serif"/>
          <w:color w:val="000000" w:themeColor="text1"/>
        </w:rPr>
        <w:t xml:space="preserve">en el área de </w:t>
      </w:r>
      <w:r w:rsidRPr="009B376A">
        <w:rPr>
          <w:rFonts w:ascii="Noto Serif" w:eastAsia="Noto Serif" w:hAnsi="Noto Serif" w:cs="Noto Serif"/>
          <w:color w:val="000000" w:themeColor="text1"/>
        </w:rPr>
        <w:t xml:space="preserve">la esquina de la </w:t>
      </w:r>
      <w:r w:rsidR="000D2249"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alle 32</w:t>
      </w:r>
      <w:r w:rsidR="000D2249" w:rsidRPr="009B376A">
        <w:rPr>
          <w:rFonts w:ascii="Noto Serif" w:eastAsia="Noto Serif" w:hAnsi="Noto Serif" w:cs="Noto Serif"/>
          <w:color w:val="000000" w:themeColor="text1"/>
        </w:rPr>
        <w:t>ª</w:t>
      </w:r>
      <w:r w:rsidRPr="009B376A">
        <w:rPr>
          <w:rFonts w:ascii="Noto Serif" w:eastAsia="Noto Serif" w:hAnsi="Noto Serif" w:cs="Noto Serif"/>
          <w:color w:val="000000" w:themeColor="text1"/>
        </w:rPr>
        <w:t xml:space="preserve"> y Thomas</w:t>
      </w:r>
      <w:r w:rsidR="00396266" w:rsidRPr="009B376A">
        <w:rPr>
          <w:rFonts w:ascii="Noto Serif" w:eastAsia="Noto Serif" w:hAnsi="Noto Serif" w:cs="Noto Serif"/>
          <w:color w:val="000000" w:themeColor="text1"/>
        </w:rPr>
        <w:t xml:space="preserve"> Road</w:t>
      </w:r>
      <w:r w:rsidRPr="009B376A">
        <w:rPr>
          <w:rFonts w:ascii="Noto Serif" w:eastAsia="Noto Serif" w:hAnsi="Noto Serif" w:cs="Noto Serif"/>
          <w:color w:val="000000" w:themeColor="text1"/>
        </w:rPr>
        <w:t xml:space="preserve">, cerca de la </w:t>
      </w:r>
      <w:r w:rsidRPr="009B376A">
        <w:rPr>
          <w:rFonts w:ascii="Noto Serif" w:eastAsia="Noto Serif" w:hAnsi="Noto Serif" w:cs="Noto Serif"/>
          <w:color w:val="000000" w:themeColor="text1"/>
        </w:rPr>
        <w:lastRenderedPageBreak/>
        <w:t xml:space="preserve">mueblería </w:t>
      </w:r>
      <w:r w:rsidRPr="009B376A">
        <w:rPr>
          <w:rFonts w:ascii="Noto Serif" w:eastAsia="Noto Serif" w:hAnsi="Noto Serif" w:cs="Noto Serif"/>
          <w:i/>
          <w:iCs/>
          <w:color w:val="000000" w:themeColor="text1"/>
        </w:rPr>
        <w:t>Pruitt's</w:t>
      </w:r>
      <w:r w:rsidRPr="009B376A">
        <w:rPr>
          <w:rFonts w:ascii="Noto Serif" w:eastAsia="Noto Serif" w:hAnsi="Noto Serif" w:cs="Noto Serif"/>
          <w:color w:val="000000" w:themeColor="text1"/>
        </w:rPr>
        <w:t xml:space="preserve">. La venganza del Sheriff Arpaio había empezado. No intentaba perdonar una batalla </w:t>
      </w:r>
      <w:r w:rsidR="004F2E7D" w:rsidRPr="009B376A">
        <w:rPr>
          <w:rFonts w:ascii="Noto Serif" w:eastAsia="Noto Serif" w:hAnsi="Noto Serif" w:cs="Noto Serif"/>
          <w:color w:val="000000" w:themeColor="text1"/>
        </w:rPr>
        <w:t xml:space="preserve">perdida </w:t>
      </w:r>
      <w:r w:rsidRPr="009B376A">
        <w:rPr>
          <w:rFonts w:ascii="Noto Serif" w:eastAsia="Noto Serif" w:hAnsi="Noto Serif" w:cs="Noto Serif"/>
          <w:color w:val="000000" w:themeColor="text1"/>
        </w:rPr>
        <w:t xml:space="preserve">al haberlo desalojado del estacionamiento </w:t>
      </w:r>
      <w:r w:rsidR="00F20A48" w:rsidRPr="009B376A">
        <w:rPr>
          <w:rFonts w:ascii="Noto Serif" w:eastAsia="Noto Serif" w:hAnsi="Noto Serif" w:cs="Noto Serif"/>
          <w:color w:val="000000" w:themeColor="text1"/>
        </w:rPr>
        <w:t xml:space="preserve">de la mueblería </w:t>
      </w:r>
      <w:r w:rsidRPr="009B376A">
        <w:rPr>
          <w:rFonts w:ascii="Noto Serif" w:eastAsia="Noto Serif" w:hAnsi="Noto Serif" w:cs="Noto Serif"/>
          <w:color w:val="000000" w:themeColor="text1"/>
        </w:rPr>
        <w:t>donde tenía su base de operaciones. Los efectos del boicot contra la mueblería habían sido devastadores.</w:t>
      </w:r>
      <w:r w:rsidR="006D1ACA"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Además, el surgimiento político partidista </w:t>
      </w:r>
      <w:r w:rsidR="004F2E7D" w:rsidRPr="009B376A">
        <w:rPr>
          <w:rFonts w:ascii="Noto Serif" w:eastAsia="Noto Serif" w:hAnsi="Noto Serif" w:cs="Noto Serif"/>
          <w:color w:val="000000" w:themeColor="text1"/>
        </w:rPr>
        <w:t xml:space="preserve">sin control </w:t>
      </w:r>
      <w:r w:rsidRPr="009B376A">
        <w:rPr>
          <w:rFonts w:ascii="Noto Serif" w:eastAsia="Noto Serif" w:hAnsi="Noto Serif" w:cs="Noto Serif"/>
          <w:color w:val="000000" w:themeColor="text1"/>
        </w:rPr>
        <w:t>a lo que estaban impuestos los gobiernos tenían que ser sofocados.</w:t>
      </w:r>
    </w:p>
    <w:p w14:paraId="3EA1090E" w14:textId="331A55FD" w:rsidR="005B231F" w:rsidRPr="009B376A" w:rsidRDefault="006E693C"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Arpaio utilizaba lo que la derecha llamaba </w:t>
      </w:r>
      <w:r w:rsidRPr="009B376A">
        <w:rPr>
          <w:rFonts w:ascii="Noto Serif" w:eastAsia="Noto Serif" w:hAnsi="Noto Serif" w:cs="Noto Serif"/>
          <w:i/>
          <w:iCs/>
          <w:color w:val="000000" w:themeColor="text1"/>
        </w:rPr>
        <w:t>“</w:t>
      </w:r>
      <w:proofErr w:type="spellStart"/>
      <w:r w:rsidRPr="009B376A">
        <w:rPr>
          <w:rFonts w:ascii="Noto Serif" w:eastAsia="Noto Serif" w:hAnsi="Noto Serif" w:cs="Noto Serif"/>
          <w:i/>
          <w:iCs/>
          <w:color w:val="000000" w:themeColor="text1"/>
        </w:rPr>
        <w:t>attrition</w:t>
      </w:r>
      <w:proofErr w:type="spellEnd"/>
      <w:r w:rsidRPr="009B376A">
        <w:rPr>
          <w:rFonts w:ascii="Noto Serif" w:eastAsia="Noto Serif" w:hAnsi="Noto Serif" w:cs="Noto Serif"/>
          <w:i/>
          <w:iCs/>
          <w:color w:val="000000" w:themeColor="text1"/>
        </w:rPr>
        <w:t xml:space="preserve"> </w:t>
      </w:r>
      <w:proofErr w:type="spellStart"/>
      <w:r w:rsidRPr="009B376A">
        <w:rPr>
          <w:rFonts w:ascii="Noto Serif" w:eastAsia="Noto Serif" w:hAnsi="Noto Serif" w:cs="Noto Serif"/>
          <w:i/>
          <w:iCs/>
          <w:color w:val="000000" w:themeColor="text1"/>
        </w:rPr>
        <w:t>by</w:t>
      </w:r>
      <w:proofErr w:type="spellEnd"/>
      <w:r w:rsidRPr="009B376A">
        <w:rPr>
          <w:rFonts w:ascii="Noto Serif" w:eastAsia="Noto Serif" w:hAnsi="Noto Serif" w:cs="Noto Serif"/>
          <w:i/>
          <w:iCs/>
          <w:color w:val="000000" w:themeColor="text1"/>
        </w:rPr>
        <w:t xml:space="preserve"> </w:t>
      </w:r>
      <w:proofErr w:type="spellStart"/>
      <w:r w:rsidRPr="009B376A">
        <w:rPr>
          <w:rFonts w:ascii="Noto Serif" w:eastAsia="Noto Serif" w:hAnsi="Noto Serif" w:cs="Noto Serif"/>
          <w:i/>
          <w:iCs/>
          <w:color w:val="000000" w:themeColor="text1"/>
        </w:rPr>
        <w:t>enforcement</w:t>
      </w:r>
      <w:proofErr w:type="spellEnd"/>
      <w:r w:rsidRPr="009B376A">
        <w:rPr>
          <w:rFonts w:ascii="Noto Serif" w:eastAsia="Noto Serif" w:hAnsi="Noto Serif" w:cs="Noto Serif"/>
          <w:i/>
          <w:iCs/>
          <w:color w:val="000000" w:themeColor="text1"/>
        </w:rPr>
        <w:t xml:space="preserve">” </w:t>
      </w:r>
      <w:r w:rsidRPr="009B376A">
        <w:rPr>
          <w:rFonts w:ascii="Noto Serif" w:eastAsia="Noto Serif" w:hAnsi="Noto Serif" w:cs="Noto Serif"/>
          <w:color w:val="000000" w:themeColor="text1"/>
        </w:rPr>
        <w:t xml:space="preserve">(desgaste por la aplicación de la ley). Lo que Arpaio quería decir con eso era </w:t>
      </w:r>
      <w:r w:rsidR="007812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deportación</w:t>
      </w:r>
      <w:r w:rsidR="007812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 través de implementar un sistema enfocado en </w:t>
      </w:r>
      <w:r w:rsidR="00351343" w:rsidRPr="009B376A">
        <w:rPr>
          <w:rFonts w:ascii="Noto Serif" w:eastAsia="Noto Serif" w:hAnsi="Noto Serif" w:cs="Noto Serif"/>
          <w:color w:val="000000" w:themeColor="text1"/>
        </w:rPr>
        <w:t>hacer un perfil racial de</w:t>
      </w:r>
      <w:r w:rsidRPr="009B376A">
        <w:rPr>
          <w:rFonts w:ascii="Noto Serif" w:eastAsia="Noto Serif" w:hAnsi="Noto Serif" w:cs="Noto Serif"/>
          <w:color w:val="000000" w:themeColor="text1"/>
        </w:rPr>
        <w:t xml:space="preserve"> las personas </w:t>
      </w:r>
      <w:r w:rsidR="007812A5" w:rsidRPr="009B376A">
        <w:rPr>
          <w:rFonts w:ascii="Noto Serif" w:eastAsia="Noto Serif" w:hAnsi="Noto Serif" w:cs="Noto Serif"/>
          <w:color w:val="000000" w:themeColor="text1"/>
        </w:rPr>
        <w:t>con base a</w:t>
      </w:r>
      <w:r w:rsidRPr="009B376A">
        <w:rPr>
          <w:rFonts w:ascii="Noto Serif" w:eastAsia="Noto Serif" w:hAnsi="Noto Serif" w:cs="Noto Serif"/>
          <w:color w:val="000000" w:themeColor="text1"/>
        </w:rPr>
        <w:t xml:space="preserve"> su vestimenta, vehículo, color de piel o acento. Practica que disminuy</w:t>
      </w:r>
      <w:r w:rsidR="00351343"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cuando </w:t>
      </w:r>
      <w:r w:rsidR="007812A5" w:rsidRPr="009B376A">
        <w:rPr>
          <w:rFonts w:ascii="Noto Serif" w:eastAsia="Noto Serif" w:hAnsi="Noto Serif" w:cs="Noto Serif"/>
          <w:color w:val="000000" w:themeColor="text1"/>
        </w:rPr>
        <w:t xml:space="preserve">él </w:t>
      </w:r>
      <w:r w:rsidRPr="009B376A">
        <w:rPr>
          <w:rFonts w:ascii="Noto Serif" w:eastAsia="Noto Serif" w:hAnsi="Noto Serif" w:cs="Noto Serif"/>
          <w:color w:val="000000" w:themeColor="text1"/>
        </w:rPr>
        <w:t xml:space="preserve">fue encontrado culpable de </w:t>
      </w:r>
      <w:r w:rsidR="007812A5" w:rsidRPr="009B376A">
        <w:rPr>
          <w:rFonts w:ascii="Noto Serif" w:eastAsia="Noto Serif" w:hAnsi="Noto Serif" w:cs="Noto Serif"/>
          <w:color w:val="000000" w:themeColor="text1"/>
        </w:rPr>
        <w:t xml:space="preserve">cometer </w:t>
      </w:r>
      <w:r w:rsidRPr="009B376A">
        <w:rPr>
          <w:rFonts w:ascii="Noto Serif" w:eastAsia="Noto Serif" w:hAnsi="Noto Serif" w:cs="Noto Serif"/>
          <w:color w:val="000000" w:themeColor="text1"/>
        </w:rPr>
        <w:t xml:space="preserve">perfil racial por el juez federal Murray Snow en el caso </w:t>
      </w:r>
      <w:proofErr w:type="spellStart"/>
      <w:r w:rsidRPr="009B376A">
        <w:rPr>
          <w:rFonts w:ascii="Noto Serif" w:eastAsia="Noto Serif" w:hAnsi="Noto Serif" w:cs="Noto Serif"/>
          <w:color w:val="000000" w:themeColor="text1"/>
        </w:rPr>
        <w:t>Melendres</w:t>
      </w:r>
      <w:proofErr w:type="spellEnd"/>
      <w:r w:rsidRPr="009B376A">
        <w:rPr>
          <w:rFonts w:ascii="Noto Serif" w:eastAsia="Noto Serif" w:hAnsi="Noto Serif" w:cs="Noto Serif"/>
          <w:color w:val="000000" w:themeColor="text1"/>
        </w:rPr>
        <w:t xml:space="preserve"> vs. Arpaio. Desafortunadamente</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más de diez años después</w:t>
      </w:r>
      <w:r w:rsidR="00351343"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del veredicto</w:t>
      </w:r>
      <w:r w:rsidR="00351343" w:rsidRPr="009B376A">
        <w:rPr>
          <w:rFonts w:ascii="Noto Serif" w:eastAsia="Noto Serif" w:hAnsi="Noto Serif" w:cs="Noto Serif"/>
          <w:color w:val="000000" w:themeColor="text1"/>
        </w:rPr>
        <w:t>,</w:t>
      </w:r>
      <w:r w:rsidR="007812A5" w:rsidRPr="009B376A">
        <w:rPr>
          <w:rFonts w:ascii="Noto Serif" w:eastAsia="Noto Serif" w:hAnsi="Noto Serif" w:cs="Noto Serif"/>
          <w:color w:val="000000" w:themeColor="text1"/>
        </w:rPr>
        <w:t xml:space="preserve"> e incluso sin Arpaio en el cargo, </w:t>
      </w:r>
      <w:r w:rsidRPr="009B376A">
        <w:rPr>
          <w:rFonts w:ascii="Noto Serif" w:eastAsia="Noto Serif" w:hAnsi="Noto Serif" w:cs="Noto Serif"/>
          <w:color w:val="000000" w:themeColor="text1"/>
        </w:rPr>
        <w:t>las estadísticas aún persisten</w:t>
      </w:r>
      <w:r w:rsidR="00351343"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indicando que el perfil racial aún se practica por los oficiales del alguacil en el Condado Maricopa. A pesar de estar vigilados por un</w:t>
      </w:r>
      <w:r w:rsidR="007812A5" w:rsidRPr="009B376A">
        <w:rPr>
          <w:rFonts w:ascii="Noto Serif" w:eastAsia="Noto Serif" w:hAnsi="Noto Serif" w:cs="Noto Serif"/>
          <w:color w:val="000000" w:themeColor="text1"/>
        </w:rPr>
        <w:t>a persona encargada de</w:t>
      </w:r>
      <w:r w:rsidRPr="009B376A">
        <w:rPr>
          <w:rFonts w:ascii="Noto Serif" w:eastAsia="Noto Serif" w:hAnsi="Noto Serif" w:cs="Noto Serif"/>
          <w:color w:val="000000" w:themeColor="text1"/>
        </w:rPr>
        <w:t xml:space="preserve"> monitor</w:t>
      </w:r>
      <w:r w:rsidR="007812A5" w:rsidRPr="009B376A">
        <w:rPr>
          <w:rFonts w:ascii="Noto Serif" w:eastAsia="Noto Serif" w:hAnsi="Noto Serif" w:cs="Noto Serif"/>
          <w:color w:val="000000" w:themeColor="text1"/>
        </w:rPr>
        <w:t>earlos y que fue</w:t>
      </w:r>
      <w:r w:rsidRPr="009B376A">
        <w:rPr>
          <w:rFonts w:ascii="Noto Serif" w:eastAsia="Noto Serif" w:hAnsi="Noto Serif" w:cs="Noto Serif"/>
          <w:color w:val="000000" w:themeColor="text1"/>
        </w:rPr>
        <w:t xml:space="preserve"> asignado por el juez, la pr</w:t>
      </w:r>
      <w:r w:rsidR="00351343" w:rsidRPr="009B376A">
        <w:rPr>
          <w:rFonts w:ascii="Noto Serif" w:eastAsia="Noto Serif" w:hAnsi="Noto Serif" w:cs="Noto Serif"/>
          <w:color w:val="000000" w:themeColor="text1"/>
        </w:rPr>
        <w:t>á</w:t>
      </w:r>
      <w:r w:rsidRPr="009B376A">
        <w:rPr>
          <w:rFonts w:ascii="Noto Serif" w:eastAsia="Noto Serif" w:hAnsi="Noto Serif" w:cs="Noto Serif"/>
          <w:color w:val="000000" w:themeColor="text1"/>
        </w:rPr>
        <w:t xml:space="preserve">ctica discriminatoria persiste aun si se practica de una forma subrepticia. Durante </w:t>
      </w:r>
      <w:r w:rsidR="007812A5" w:rsidRPr="009B376A">
        <w:rPr>
          <w:rFonts w:ascii="Noto Serif" w:eastAsia="Noto Serif" w:hAnsi="Noto Serif" w:cs="Noto Serif"/>
          <w:color w:val="000000" w:themeColor="text1"/>
        </w:rPr>
        <w:t xml:space="preserve">el </w:t>
      </w:r>
      <w:r w:rsidRPr="009B376A">
        <w:rPr>
          <w:rFonts w:ascii="Noto Serif" w:eastAsia="Noto Serif" w:hAnsi="Noto Serif" w:cs="Noto Serif"/>
          <w:color w:val="000000" w:themeColor="text1"/>
        </w:rPr>
        <w:t xml:space="preserve">apogeo </w:t>
      </w:r>
      <w:r w:rsidR="007812A5" w:rsidRPr="009B376A">
        <w:rPr>
          <w:rFonts w:ascii="Noto Serif" w:eastAsia="Noto Serif" w:hAnsi="Noto Serif" w:cs="Noto Serif"/>
          <w:color w:val="000000" w:themeColor="text1"/>
        </w:rPr>
        <w:t>d</w:t>
      </w:r>
      <w:r w:rsidRPr="009B376A">
        <w:rPr>
          <w:rFonts w:ascii="Noto Serif" w:eastAsia="Noto Serif" w:hAnsi="Noto Serif" w:cs="Noto Serif"/>
          <w:color w:val="000000" w:themeColor="text1"/>
        </w:rPr>
        <w:t>el reinado de Arpaio</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los alguaciles detenían miles de vehículos de </w:t>
      </w:r>
      <w:r w:rsidR="00351343" w:rsidRPr="009B376A">
        <w:rPr>
          <w:rFonts w:ascii="Noto Serif" w:eastAsia="Noto Serif" w:hAnsi="Noto Serif" w:cs="Noto Serif"/>
          <w:color w:val="000000" w:themeColor="text1"/>
        </w:rPr>
        <w:t xml:space="preserve">trabajadores de </w:t>
      </w:r>
      <w:r w:rsidRPr="009B376A">
        <w:rPr>
          <w:rFonts w:ascii="Noto Serif" w:eastAsia="Noto Serif" w:hAnsi="Noto Serif" w:cs="Noto Serif"/>
          <w:color w:val="000000" w:themeColor="text1"/>
        </w:rPr>
        <w:t xml:space="preserve">construcción, jardinería </w:t>
      </w:r>
      <w:r w:rsidR="008A6505" w:rsidRPr="009B376A">
        <w:rPr>
          <w:rFonts w:ascii="Noto Serif" w:eastAsia="Noto Serif" w:hAnsi="Noto Serif" w:cs="Noto Serif"/>
          <w:color w:val="000000" w:themeColor="text1"/>
        </w:rPr>
        <w:t xml:space="preserve">y </w:t>
      </w:r>
      <w:r w:rsidRPr="009B376A">
        <w:rPr>
          <w:rFonts w:ascii="Noto Serif" w:eastAsia="Noto Serif" w:hAnsi="Noto Serif" w:cs="Noto Serif"/>
          <w:color w:val="000000" w:themeColor="text1"/>
        </w:rPr>
        <w:t>plomería</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351343" w:rsidRPr="009B376A">
        <w:rPr>
          <w:rFonts w:ascii="Noto Serif" w:eastAsia="Noto Serif" w:hAnsi="Noto Serif" w:cs="Noto Serif"/>
          <w:color w:val="000000" w:themeColor="text1"/>
        </w:rPr>
        <w:t>D</w:t>
      </w:r>
      <w:r w:rsidRPr="009B376A">
        <w:rPr>
          <w:rFonts w:ascii="Noto Serif" w:eastAsia="Noto Serif" w:hAnsi="Noto Serif" w:cs="Noto Serif"/>
          <w:color w:val="000000" w:themeColor="text1"/>
        </w:rPr>
        <w:t>eportaban millares de paisanos utilizando los acuerdos 287</w:t>
      </w:r>
      <w:r w:rsidR="00351343" w:rsidRPr="009B376A">
        <w:rPr>
          <w:rFonts w:ascii="Noto Serif" w:eastAsia="Noto Serif" w:hAnsi="Noto Serif" w:cs="Noto Serif"/>
          <w:color w:val="000000" w:themeColor="text1"/>
        </w:rPr>
        <w:t xml:space="preserve">(g) </w:t>
      </w:r>
      <w:r w:rsidRPr="009B376A">
        <w:rPr>
          <w:rFonts w:ascii="Noto Serif" w:eastAsia="Noto Serif" w:hAnsi="Noto Serif" w:cs="Noto Serif"/>
          <w:color w:val="000000" w:themeColor="text1"/>
        </w:rPr>
        <w:t>para interrogarlos con derechos</w:t>
      </w:r>
      <w:r w:rsidR="008A6505" w:rsidRPr="009B376A">
        <w:rPr>
          <w:rFonts w:ascii="Noto Serif" w:eastAsia="Noto Serif" w:hAnsi="Noto Serif" w:cs="Noto Serif"/>
          <w:color w:val="000000" w:themeColor="text1"/>
        </w:rPr>
        <w:t xml:space="preserve"> federales delegados</w:t>
      </w:r>
      <w:r w:rsidRPr="009B376A">
        <w:rPr>
          <w:rFonts w:ascii="Noto Serif" w:eastAsia="Noto Serif" w:hAnsi="Noto Serif" w:cs="Noto Serif"/>
          <w:color w:val="000000" w:themeColor="text1"/>
        </w:rPr>
        <w:t xml:space="preserve"> </w:t>
      </w:r>
      <w:r w:rsidR="00351343" w:rsidRPr="009B376A">
        <w:rPr>
          <w:rFonts w:ascii="Noto Serif" w:eastAsia="Noto Serif" w:hAnsi="Noto Serif" w:cs="Noto Serif"/>
          <w:color w:val="000000" w:themeColor="text1"/>
        </w:rPr>
        <w:t>como si fueran</w:t>
      </w:r>
      <w:r w:rsidRPr="009B376A">
        <w:rPr>
          <w:rFonts w:ascii="Noto Serif" w:eastAsia="Noto Serif" w:hAnsi="Noto Serif" w:cs="Noto Serif"/>
          <w:color w:val="000000" w:themeColor="text1"/>
        </w:rPr>
        <w:t xml:space="preserve"> agentes de inmigración. El patrullaje intensivo</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anunciado de antemano como estrategia para intimidar y asustar al pueblo</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result</w:t>
      </w:r>
      <w:r w:rsidR="00351343" w:rsidRPr="009B376A">
        <w:rPr>
          <w:rFonts w:ascii="Noto Serif" w:eastAsia="Noto Serif" w:hAnsi="Noto Serif" w:cs="Noto Serif"/>
          <w:color w:val="000000" w:themeColor="text1"/>
        </w:rPr>
        <w:t xml:space="preserve">ó </w:t>
      </w:r>
      <w:r w:rsidRPr="009B376A">
        <w:rPr>
          <w:rFonts w:ascii="Noto Serif" w:eastAsia="Noto Serif" w:hAnsi="Noto Serif" w:cs="Noto Serif"/>
          <w:color w:val="000000" w:themeColor="text1"/>
        </w:rPr>
        <w:t xml:space="preserve">en más de doscientos mil personas </w:t>
      </w:r>
      <w:r w:rsidR="00351343" w:rsidRPr="009B376A">
        <w:rPr>
          <w:rFonts w:ascii="Noto Serif" w:eastAsia="Noto Serif" w:hAnsi="Noto Serif" w:cs="Noto Serif"/>
          <w:color w:val="000000" w:themeColor="text1"/>
        </w:rPr>
        <w:t xml:space="preserve">que salieron </w:t>
      </w:r>
      <w:r w:rsidRPr="009B376A">
        <w:rPr>
          <w:rFonts w:ascii="Noto Serif" w:eastAsia="Noto Serif" w:hAnsi="Noto Serif" w:cs="Noto Serif"/>
          <w:color w:val="000000" w:themeColor="text1"/>
        </w:rPr>
        <w:t xml:space="preserve">voluntariamente del </w:t>
      </w:r>
      <w:r w:rsidR="00351343" w:rsidRPr="009B376A">
        <w:rPr>
          <w:rFonts w:ascii="Noto Serif" w:eastAsia="Noto Serif" w:hAnsi="Noto Serif" w:cs="Noto Serif"/>
          <w:color w:val="000000" w:themeColor="text1"/>
        </w:rPr>
        <w:t>Arizona</w:t>
      </w:r>
      <w:r w:rsidRPr="009B376A">
        <w:rPr>
          <w:rFonts w:ascii="Noto Serif" w:eastAsia="Noto Serif" w:hAnsi="Noto Serif" w:cs="Noto Serif"/>
          <w:color w:val="000000" w:themeColor="text1"/>
        </w:rPr>
        <w:t xml:space="preserve">. Ese resultado era precisamente el intento de </w:t>
      </w:r>
      <w:r w:rsidRPr="009B376A">
        <w:rPr>
          <w:rFonts w:ascii="Noto Serif" w:eastAsia="Noto Serif" w:hAnsi="Noto Serif" w:cs="Noto Serif"/>
          <w:i/>
          <w:iCs/>
          <w:color w:val="000000" w:themeColor="text1"/>
        </w:rPr>
        <w:t>“</w:t>
      </w:r>
      <w:proofErr w:type="spellStart"/>
      <w:r w:rsidRPr="009B376A">
        <w:rPr>
          <w:rFonts w:ascii="Noto Serif" w:eastAsia="Noto Serif" w:hAnsi="Noto Serif" w:cs="Noto Serif"/>
          <w:i/>
          <w:iCs/>
          <w:color w:val="000000" w:themeColor="text1"/>
        </w:rPr>
        <w:t>attrition</w:t>
      </w:r>
      <w:proofErr w:type="spellEnd"/>
      <w:r w:rsidRPr="009B376A">
        <w:rPr>
          <w:rFonts w:ascii="Noto Serif" w:eastAsia="Noto Serif" w:hAnsi="Noto Serif" w:cs="Noto Serif"/>
          <w:i/>
          <w:iCs/>
          <w:color w:val="000000" w:themeColor="text1"/>
        </w:rPr>
        <w:t xml:space="preserve"> </w:t>
      </w:r>
      <w:proofErr w:type="spellStart"/>
      <w:r w:rsidRPr="009B376A">
        <w:rPr>
          <w:rFonts w:ascii="Noto Serif" w:eastAsia="Noto Serif" w:hAnsi="Noto Serif" w:cs="Noto Serif"/>
          <w:i/>
          <w:iCs/>
          <w:color w:val="000000" w:themeColor="text1"/>
        </w:rPr>
        <w:t>by</w:t>
      </w:r>
      <w:proofErr w:type="spellEnd"/>
      <w:r w:rsidRPr="009B376A">
        <w:rPr>
          <w:rFonts w:ascii="Noto Serif" w:eastAsia="Noto Serif" w:hAnsi="Noto Serif" w:cs="Noto Serif"/>
          <w:i/>
          <w:iCs/>
          <w:color w:val="000000" w:themeColor="text1"/>
        </w:rPr>
        <w:t xml:space="preserve"> </w:t>
      </w:r>
      <w:proofErr w:type="spellStart"/>
      <w:r w:rsidRPr="009B376A">
        <w:rPr>
          <w:rFonts w:ascii="Noto Serif" w:eastAsia="Noto Serif" w:hAnsi="Noto Serif" w:cs="Noto Serif"/>
          <w:i/>
          <w:iCs/>
          <w:color w:val="000000" w:themeColor="text1"/>
        </w:rPr>
        <w:t>enforcement</w:t>
      </w:r>
      <w:proofErr w:type="spellEnd"/>
      <w:r w:rsidRPr="009B376A">
        <w:rPr>
          <w:rFonts w:ascii="Noto Serif" w:eastAsia="Noto Serif" w:hAnsi="Noto Serif" w:cs="Noto Serif"/>
          <w:i/>
          <w:iCs/>
          <w:color w:val="000000" w:themeColor="text1"/>
        </w:rPr>
        <w:t>”</w:t>
      </w:r>
      <w:r w:rsidR="00351343" w:rsidRPr="009B376A">
        <w:rPr>
          <w:rFonts w:ascii="Noto Serif" w:eastAsia="Noto Serif" w:hAnsi="Noto Serif" w:cs="Noto Serif"/>
          <w:i/>
          <w:iCs/>
          <w:color w:val="000000" w:themeColor="text1"/>
        </w:rPr>
        <w:t>.</w:t>
      </w:r>
      <w:r w:rsidRPr="009B376A">
        <w:rPr>
          <w:rFonts w:ascii="Noto Serif" w:eastAsia="Noto Serif" w:hAnsi="Noto Serif" w:cs="Noto Serif"/>
          <w:color w:val="000000" w:themeColor="text1"/>
        </w:rPr>
        <w:t xml:space="preserve"> </w:t>
      </w:r>
      <w:r w:rsidR="00351343" w:rsidRPr="009B376A">
        <w:rPr>
          <w:rFonts w:ascii="Noto Serif" w:eastAsia="Noto Serif" w:hAnsi="Noto Serif" w:cs="Noto Serif"/>
          <w:color w:val="000000" w:themeColor="text1"/>
        </w:rPr>
        <w:t>En 2015, u</w:t>
      </w:r>
      <w:r w:rsidRPr="009B376A">
        <w:rPr>
          <w:rFonts w:ascii="Noto Serif" w:eastAsia="Noto Serif" w:hAnsi="Noto Serif" w:cs="Noto Serif"/>
          <w:color w:val="000000" w:themeColor="text1"/>
        </w:rPr>
        <w:t xml:space="preserve">na señora me escribió el siguiente mensaje </w:t>
      </w:r>
      <w:r w:rsidR="00351343" w:rsidRPr="009B376A">
        <w:rPr>
          <w:rFonts w:ascii="Noto Serif" w:eastAsia="Noto Serif" w:hAnsi="Noto Serif" w:cs="Noto Serif"/>
          <w:color w:val="000000" w:themeColor="text1"/>
        </w:rPr>
        <w:t>por</w:t>
      </w:r>
      <w:r w:rsidRPr="009B376A">
        <w:rPr>
          <w:rFonts w:ascii="Noto Serif" w:eastAsia="Noto Serif" w:hAnsi="Noto Serif" w:cs="Noto Serif"/>
          <w:color w:val="000000" w:themeColor="text1"/>
        </w:rPr>
        <w:t xml:space="preserve"> </w:t>
      </w:r>
      <w:r w:rsidRPr="009B376A">
        <w:rPr>
          <w:rFonts w:ascii="Noto Serif" w:eastAsia="Noto Serif" w:hAnsi="Noto Serif" w:cs="Noto Serif"/>
          <w:i/>
          <w:iCs/>
          <w:color w:val="000000" w:themeColor="text1"/>
        </w:rPr>
        <w:t>Messenger</w:t>
      </w:r>
      <w:r w:rsidR="00351343"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pidiendo ayuda</w:t>
      </w:r>
      <w:r w:rsidR="00351343" w:rsidRPr="009B376A">
        <w:rPr>
          <w:rFonts w:ascii="Noto Serif" w:eastAsia="Noto Serif" w:hAnsi="Noto Serif" w:cs="Noto Serif"/>
          <w:color w:val="000000" w:themeColor="text1"/>
        </w:rPr>
        <w:t xml:space="preserve">, el cual </w:t>
      </w:r>
      <w:r w:rsidRPr="009B376A">
        <w:rPr>
          <w:rFonts w:ascii="Noto Serif" w:eastAsia="Noto Serif" w:hAnsi="Noto Serif" w:cs="Noto Serif"/>
          <w:color w:val="000000" w:themeColor="text1"/>
        </w:rPr>
        <w:t xml:space="preserve">refleja la zozobra y el pánico que </w:t>
      </w:r>
      <w:r w:rsidR="00351343" w:rsidRPr="009B376A">
        <w:rPr>
          <w:rFonts w:ascii="Noto Serif" w:eastAsia="Noto Serif" w:hAnsi="Noto Serif" w:cs="Noto Serif"/>
          <w:color w:val="000000" w:themeColor="text1"/>
        </w:rPr>
        <w:t xml:space="preserve">le </w:t>
      </w:r>
      <w:r w:rsidRPr="009B376A">
        <w:rPr>
          <w:rFonts w:ascii="Noto Serif" w:eastAsia="Noto Serif" w:hAnsi="Noto Serif" w:cs="Noto Serif"/>
          <w:color w:val="000000" w:themeColor="text1"/>
        </w:rPr>
        <w:t>ocasion</w:t>
      </w:r>
      <w:r w:rsidR="00351343"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Arpaio. Lo </w:t>
      </w:r>
      <w:r w:rsidR="00351343" w:rsidRPr="009B376A">
        <w:rPr>
          <w:rFonts w:ascii="Noto Serif" w:eastAsia="Noto Serif" w:hAnsi="Noto Serif" w:cs="Noto Serif"/>
          <w:color w:val="000000" w:themeColor="text1"/>
        </w:rPr>
        <w:t xml:space="preserve">transcribo </w:t>
      </w:r>
      <w:r w:rsidRPr="009B376A">
        <w:rPr>
          <w:rFonts w:ascii="Noto Serif" w:eastAsia="Noto Serif" w:hAnsi="Noto Serif" w:cs="Noto Serif"/>
          <w:color w:val="000000" w:themeColor="text1"/>
        </w:rPr>
        <w:t>de la manera que me lo escribió para no cambiar el sentimiento</w:t>
      </w:r>
      <w:r w:rsidR="00351343"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8A650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Buenas noches </w:t>
      </w:r>
      <w:r w:rsidRPr="009B376A">
        <w:rPr>
          <w:rFonts w:ascii="Noto Serif" w:eastAsia="Noto Serif" w:hAnsi="Noto Serif" w:cs="Noto Serif"/>
          <w:color w:val="000000" w:themeColor="text1"/>
        </w:rPr>
        <w:lastRenderedPageBreak/>
        <w:t>señor Salvador Reza me atrevo a escribirle x q no tengo idea de q</w:t>
      </w:r>
      <w:r w:rsidR="005B231F" w:rsidRPr="009B376A">
        <w:rPr>
          <w:rFonts w:ascii="Noto Serif" w:eastAsia="Noto Serif" w:hAnsi="Noto Serif" w:cs="Noto Serif"/>
          <w:color w:val="000000" w:themeColor="text1"/>
        </w:rPr>
        <w:t>[</w:t>
      </w:r>
      <w:proofErr w:type="spellStart"/>
      <w:r w:rsidR="005B231F" w:rsidRPr="009B376A">
        <w:rPr>
          <w:rFonts w:ascii="Noto Serif" w:eastAsia="Noto Serif" w:hAnsi="Noto Serif" w:cs="Noto Serif"/>
          <w:color w:val="000000" w:themeColor="text1"/>
        </w:rPr>
        <w:t>ué</w:t>
      </w:r>
      <w:proofErr w:type="spellEnd"/>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puedo hacer y creo usted me puede ayudar, hoy en la mañana los sheriff pararon a mi esposo manejando la troca de la compañía donde trabaja con el pretexto de q las luces de la </w:t>
      </w:r>
      <w:proofErr w:type="spellStart"/>
      <w:r w:rsidRPr="009B376A">
        <w:rPr>
          <w:rFonts w:ascii="Noto Serif" w:eastAsia="Noto Serif" w:hAnsi="Noto Serif" w:cs="Noto Serif"/>
          <w:color w:val="000000" w:themeColor="text1"/>
        </w:rPr>
        <w:t>traila</w:t>
      </w:r>
      <w:proofErr w:type="spellEnd"/>
      <w:r w:rsidRPr="009B376A">
        <w:rPr>
          <w:rFonts w:ascii="Noto Serif" w:eastAsia="Noto Serif" w:hAnsi="Noto Serif" w:cs="Noto Serif"/>
          <w:color w:val="000000" w:themeColor="text1"/>
        </w:rPr>
        <w:t xml:space="preserve"> no servían (cosa q es mentira x q si sirven) cuando el patrón de mi esposo llego les dijo esto y después alegaban q mi esposo no traía ID razón x la q se la llevaron diciendo q eso no tenía q ver con migración y</w:t>
      </w:r>
      <w:r w:rsidR="005B231F"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q solo querían saber q el no tuviera problemas pendientes con la policía q después de ver eso lo soltarían pasaron las horas y el patrón lo busco resulta q no lo soltaron y migración lo tiene detenido en espera de q lo vea un juez. Mi esposo no debe nada con la policía </w:t>
      </w:r>
      <w:proofErr w:type="gramStart"/>
      <w:r w:rsidRPr="009B376A">
        <w:rPr>
          <w:rFonts w:ascii="Noto Serif" w:eastAsia="Noto Serif" w:hAnsi="Noto Serif" w:cs="Noto Serif"/>
          <w:color w:val="000000" w:themeColor="text1"/>
        </w:rPr>
        <w:t>nunca antes</w:t>
      </w:r>
      <w:proofErr w:type="gramEnd"/>
      <w:r w:rsidRPr="009B376A">
        <w:rPr>
          <w:rFonts w:ascii="Noto Serif" w:eastAsia="Noto Serif" w:hAnsi="Noto Serif" w:cs="Noto Serif"/>
          <w:color w:val="000000" w:themeColor="text1"/>
        </w:rPr>
        <w:t xml:space="preserve"> lo habían detenido, ¿Cree usted q lo dejen salir? ¿O lo deportan? “Que puedo hacer yo para ayudarlo? De antemano muchas gracias y todo parece ser otra historia de racismo ya q mi marido no hizo nada mal como para detenerlo simplemente fue x su aspecto físico</w:t>
      </w:r>
      <w:r w:rsidR="008A650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11/19/2015 a las 7:46 pm, </w:t>
      </w:r>
      <w:r w:rsidR="008A6505" w:rsidRPr="009B376A">
        <w:rPr>
          <w:rFonts w:ascii="Noto Serif" w:eastAsia="Noto Serif" w:hAnsi="Noto Serif" w:cs="Noto Serif"/>
          <w:color w:val="000000" w:themeColor="text1"/>
        </w:rPr>
        <w:t>m</w:t>
      </w:r>
      <w:r w:rsidRPr="009B376A">
        <w:rPr>
          <w:rFonts w:ascii="Noto Serif" w:eastAsia="Noto Serif" w:hAnsi="Noto Serif" w:cs="Noto Serif"/>
          <w:color w:val="000000" w:themeColor="text1"/>
        </w:rPr>
        <w:t xml:space="preserve">ensaje </w:t>
      </w:r>
      <w:r w:rsidR="008A6505" w:rsidRPr="009B376A">
        <w:rPr>
          <w:rFonts w:ascii="Noto Serif" w:eastAsia="Noto Serif" w:hAnsi="Noto Serif" w:cs="Noto Serif"/>
          <w:color w:val="000000" w:themeColor="text1"/>
        </w:rPr>
        <w:t xml:space="preserve">enviado </w:t>
      </w:r>
      <w:r w:rsidRPr="009B376A">
        <w:rPr>
          <w:rFonts w:ascii="Noto Serif" w:eastAsia="Noto Serif" w:hAnsi="Noto Serif" w:cs="Noto Serif"/>
          <w:color w:val="000000" w:themeColor="text1"/>
        </w:rPr>
        <w:t>a</w:t>
      </w:r>
      <w:r w:rsidR="008A6505" w:rsidRPr="009B376A">
        <w:rPr>
          <w:rFonts w:ascii="Noto Serif" w:eastAsia="Noto Serif" w:hAnsi="Noto Serif" w:cs="Noto Serif"/>
          <w:color w:val="000000" w:themeColor="text1"/>
        </w:rPr>
        <w:t>l autor de este libro</w:t>
      </w:r>
      <w:r w:rsidRPr="009B376A">
        <w:rPr>
          <w:rFonts w:ascii="Noto Serif" w:eastAsia="Noto Serif" w:hAnsi="Noto Serif" w:cs="Noto Serif"/>
          <w:color w:val="000000" w:themeColor="text1"/>
        </w:rPr>
        <w:t xml:space="preserve"> </w:t>
      </w:r>
      <w:r w:rsidR="008A6505" w:rsidRPr="009B376A">
        <w:rPr>
          <w:rFonts w:ascii="Noto Serif" w:eastAsia="Noto Serif" w:hAnsi="Noto Serif" w:cs="Noto Serif"/>
          <w:color w:val="000000" w:themeColor="text1"/>
        </w:rPr>
        <w:t>por la señora</w:t>
      </w:r>
      <w:r w:rsidRPr="009B376A">
        <w:rPr>
          <w:rFonts w:ascii="Noto Serif" w:eastAsia="Noto Serif" w:hAnsi="Noto Serif" w:cs="Noto Serif"/>
          <w:color w:val="000000" w:themeColor="text1"/>
        </w:rPr>
        <w:t xml:space="preserve"> Samantha</w:t>
      </w:r>
      <w:r w:rsidR="005B231F" w:rsidRPr="009B376A">
        <w:rPr>
          <w:rFonts w:ascii="Noto Serif" w:eastAsia="Noto Serif" w:hAnsi="Noto Serif" w:cs="Noto Serif"/>
          <w:color w:val="000000" w:themeColor="text1"/>
        </w:rPr>
        <w:t xml:space="preserve"> Torres]</w:t>
      </w:r>
      <w:r w:rsidRPr="009B376A">
        <w:rPr>
          <w:rFonts w:ascii="Noto Serif" w:eastAsia="Noto Serif" w:hAnsi="Noto Serif" w:cs="Noto Serif"/>
          <w:color w:val="000000" w:themeColor="text1"/>
        </w:rPr>
        <w:t>.</w:t>
      </w:r>
    </w:p>
    <w:p w14:paraId="65C645DC" w14:textId="7889A5E7" w:rsidR="006E693C" w:rsidRPr="009B376A" w:rsidRDefault="006E693C"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Arpaio utilizaba la </w:t>
      </w:r>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pantalla</w:t>
      </w:r>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 buscar </w:t>
      </w:r>
      <w:r w:rsidR="008A6505" w:rsidRPr="009B376A">
        <w:rPr>
          <w:rFonts w:ascii="Noto Serif" w:eastAsia="Noto Serif" w:hAnsi="Noto Serif" w:cs="Noto Serif"/>
          <w:color w:val="000000" w:themeColor="text1"/>
        </w:rPr>
        <w:t xml:space="preserve">supuestas </w:t>
      </w:r>
      <w:r w:rsidRPr="009B376A">
        <w:rPr>
          <w:rFonts w:ascii="Noto Serif" w:eastAsia="Noto Serif" w:hAnsi="Noto Serif" w:cs="Noto Serif"/>
          <w:color w:val="000000" w:themeColor="text1"/>
        </w:rPr>
        <w:t>violaciones de tráfico</w:t>
      </w:r>
      <w:r w:rsidR="008A650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 si alguien era encontrado en el curso de </w:t>
      </w:r>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implementar la ley</w:t>
      </w:r>
      <w:r w:rsidR="005B231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8A6505" w:rsidRPr="009B376A">
        <w:rPr>
          <w:rFonts w:ascii="Noto Serif" w:eastAsia="Noto Serif" w:hAnsi="Noto Serif" w:cs="Noto Serif"/>
          <w:color w:val="000000" w:themeColor="text1"/>
        </w:rPr>
        <w:t>y no tenía</w:t>
      </w:r>
      <w:r w:rsidRPr="009B376A">
        <w:rPr>
          <w:rFonts w:ascii="Noto Serif" w:eastAsia="Noto Serif" w:hAnsi="Noto Serif" w:cs="Noto Serif"/>
          <w:color w:val="000000" w:themeColor="text1"/>
        </w:rPr>
        <w:t xml:space="preserve"> estatus</w:t>
      </w:r>
      <w:r w:rsidR="008A6505" w:rsidRPr="009B376A">
        <w:rPr>
          <w:rFonts w:ascii="Noto Serif" w:eastAsia="Noto Serif" w:hAnsi="Noto Serif" w:cs="Noto Serif"/>
          <w:color w:val="000000" w:themeColor="text1"/>
        </w:rPr>
        <w:t xml:space="preserve"> legal</w:t>
      </w:r>
      <w:r w:rsidRPr="009B376A">
        <w:rPr>
          <w:rFonts w:ascii="Noto Serif" w:eastAsia="Noto Serif" w:hAnsi="Noto Serif" w:cs="Noto Serif"/>
          <w:color w:val="000000" w:themeColor="text1"/>
        </w:rPr>
        <w:t>, podían enviarlo a</w:t>
      </w:r>
      <w:r w:rsidR="005B231F" w:rsidRPr="009B376A">
        <w:rPr>
          <w:rFonts w:ascii="Noto Serif" w:eastAsia="Noto Serif" w:hAnsi="Noto Serif" w:cs="Noto Serif"/>
          <w:color w:val="000000" w:themeColor="text1"/>
        </w:rPr>
        <w:t xml:space="preserve"> las autoridades de</w:t>
      </w:r>
      <w:r w:rsidRPr="009B376A">
        <w:rPr>
          <w:rFonts w:ascii="Noto Serif" w:eastAsia="Noto Serif" w:hAnsi="Noto Serif" w:cs="Noto Serif"/>
          <w:color w:val="000000" w:themeColor="text1"/>
        </w:rPr>
        <w:t xml:space="preserve"> inmigración </w:t>
      </w:r>
      <w:r w:rsidR="008A6505" w:rsidRPr="009B376A">
        <w:rPr>
          <w:rFonts w:ascii="Noto Serif" w:eastAsia="Noto Serif" w:hAnsi="Noto Serif" w:cs="Noto Serif"/>
          <w:color w:val="000000" w:themeColor="text1"/>
        </w:rPr>
        <w:t>en colaboración con ICE, con base a</w:t>
      </w:r>
      <w:r w:rsidRPr="009B376A">
        <w:rPr>
          <w:rFonts w:ascii="Noto Serif" w:eastAsia="Noto Serif" w:hAnsi="Noto Serif" w:cs="Noto Serif"/>
          <w:color w:val="000000" w:themeColor="text1"/>
        </w:rPr>
        <w:t xml:space="preserve"> un acuerdo de cooperación entre dos entidades policiacas dentro del estado. La verdadera razón</w:t>
      </w:r>
      <w:r w:rsidR="008A6505" w:rsidRPr="009B376A">
        <w:rPr>
          <w:rFonts w:ascii="Noto Serif" w:eastAsia="Noto Serif" w:hAnsi="Noto Serif" w:cs="Noto Serif"/>
          <w:color w:val="000000" w:themeColor="text1"/>
        </w:rPr>
        <w:t xml:space="preserve"> detrás de estas redadas</w:t>
      </w:r>
      <w:r w:rsidRPr="009B376A">
        <w:rPr>
          <w:rFonts w:ascii="Noto Serif" w:eastAsia="Noto Serif" w:hAnsi="Noto Serif" w:cs="Noto Serif"/>
          <w:color w:val="000000" w:themeColor="text1"/>
        </w:rPr>
        <w:t xml:space="preserve"> </w:t>
      </w:r>
      <w:r w:rsidR="005B231F" w:rsidRPr="009B376A">
        <w:rPr>
          <w:rFonts w:ascii="Noto Serif" w:eastAsia="Noto Serif" w:hAnsi="Noto Serif" w:cs="Noto Serif"/>
          <w:color w:val="000000" w:themeColor="text1"/>
        </w:rPr>
        <w:t xml:space="preserve">del sheriff </w:t>
      </w:r>
      <w:r w:rsidRPr="009B376A">
        <w:rPr>
          <w:rFonts w:ascii="Noto Serif" w:eastAsia="Noto Serif" w:hAnsi="Noto Serif" w:cs="Noto Serif"/>
          <w:color w:val="000000" w:themeColor="text1"/>
        </w:rPr>
        <w:t xml:space="preserve">era </w:t>
      </w:r>
      <w:r w:rsidR="008A6505" w:rsidRPr="009B376A">
        <w:rPr>
          <w:rFonts w:ascii="Noto Serif" w:eastAsia="Noto Serif" w:hAnsi="Noto Serif" w:cs="Noto Serif"/>
          <w:color w:val="000000" w:themeColor="text1"/>
        </w:rPr>
        <w:t xml:space="preserve">incrementar </w:t>
      </w:r>
      <w:r w:rsidRPr="009B376A">
        <w:rPr>
          <w:rFonts w:ascii="Noto Serif" w:eastAsia="Noto Serif" w:hAnsi="Noto Serif" w:cs="Noto Serif"/>
          <w:color w:val="000000" w:themeColor="text1"/>
        </w:rPr>
        <w:t>su popularidad y seguir siendo reelegido una y otra vez</w:t>
      </w:r>
      <w:r w:rsidR="008A6505" w:rsidRPr="009B376A">
        <w:rPr>
          <w:rFonts w:ascii="Noto Serif" w:eastAsia="Noto Serif" w:hAnsi="Noto Serif" w:cs="Noto Serif"/>
          <w:color w:val="000000" w:themeColor="text1"/>
        </w:rPr>
        <w:t>, como lo hizo</w:t>
      </w:r>
      <w:r w:rsidRPr="009B376A">
        <w:rPr>
          <w:rFonts w:ascii="Noto Serif" w:eastAsia="Noto Serif" w:hAnsi="Noto Serif" w:cs="Noto Serif"/>
          <w:color w:val="000000" w:themeColor="text1"/>
        </w:rPr>
        <w:t xml:space="preserve"> por 24 años consecutivos.</w:t>
      </w:r>
    </w:p>
    <w:p w14:paraId="00000007" w14:textId="71C47B28"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Para incrementar el impacto psicológico en la población</w:t>
      </w:r>
      <w:r w:rsidR="004F2E7D"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Arpaio anunciaba </w:t>
      </w:r>
      <w:r w:rsidR="00396266" w:rsidRPr="009B376A">
        <w:rPr>
          <w:rFonts w:ascii="Noto Serif" w:eastAsia="Noto Serif" w:hAnsi="Noto Serif" w:cs="Noto Serif"/>
          <w:color w:val="000000" w:themeColor="text1"/>
        </w:rPr>
        <w:t>dichas</w:t>
      </w:r>
      <w:r w:rsidRPr="009B376A">
        <w:rPr>
          <w:rFonts w:ascii="Noto Serif" w:eastAsia="Noto Serif" w:hAnsi="Noto Serif" w:cs="Noto Serif"/>
          <w:color w:val="000000" w:themeColor="text1"/>
        </w:rPr>
        <w:t xml:space="preserve"> redadas con anticipación. A través de los medios de comunicación </w:t>
      </w:r>
      <w:r w:rsidR="004F2E7D" w:rsidRPr="009B376A">
        <w:rPr>
          <w:rFonts w:ascii="Noto Serif" w:eastAsia="Noto Serif" w:hAnsi="Noto Serif" w:cs="Noto Serif"/>
          <w:color w:val="000000" w:themeColor="text1"/>
        </w:rPr>
        <w:t>informaba</w:t>
      </w:r>
      <w:r w:rsidRPr="009B376A">
        <w:rPr>
          <w:rFonts w:ascii="Noto Serif" w:eastAsia="Noto Serif" w:hAnsi="Noto Serif" w:cs="Noto Serif"/>
          <w:color w:val="000000" w:themeColor="text1"/>
        </w:rPr>
        <w:t xml:space="preserve"> que iba a </w:t>
      </w:r>
      <w:r w:rsidR="004F2E7D" w:rsidRPr="009B376A">
        <w:rPr>
          <w:rFonts w:ascii="Noto Serif" w:eastAsia="Noto Serif" w:hAnsi="Noto Serif" w:cs="Noto Serif"/>
          <w:color w:val="000000" w:themeColor="text1"/>
        </w:rPr>
        <w:t>llevar a cabo</w:t>
      </w:r>
      <w:r w:rsidRPr="009B376A">
        <w:rPr>
          <w:rFonts w:ascii="Noto Serif" w:eastAsia="Noto Serif" w:hAnsi="Noto Serif" w:cs="Noto Serif"/>
          <w:color w:val="000000" w:themeColor="text1"/>
        </w:rPr>
        <w:t xml:space="preserve"> patrullaje</w:t>
      </w:r>
      <w:r w:rsidR="004F2E7D"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 saturado</w:t>
      </w:r>
      <w:r w:rsidR="004F2E7D" w:rsidRPr="009B376A">
        <w:rPr>
          <w:rFonts w:ascii="Noto Serif" w:eastAsia="Noto Serif" w:hAnsi="Noto Serif" w:cs="Noto Serif"/>
          <w:color w:val="000000" w:themeColor="text1"/>
        </w:rPr>
        <w:t xml:space="preserve">s, esto es, </w:t>
      </w:r>
      <w:r w:rsidR="005A18F4" w:rsidRPr="009B376A">
        <w:rPr>
          <w:rFonts w:ascii="Noto Serif" w:eastAsia="Noto Serif" w:hAnsi="Noto Serif" w:cs="Noto Serif"/>
          <w:color w:val="000000" w:themeColor="text1"/>
        </w:rPr>
        <w:t xml:space="preserve">a asignar </w:t>
      </w:r>
      <w:r w:rsidR="004F2E7D" w:rsidRPr="009B376A">
        <w:rPr>
          <w:rFonts w:ascii="Noto Serif" w:eastAsia="Noto Serif" w:hAnsi="Noto Serif" w:cs="Noto Serif"/>
          <w:color w:val="000000" w:themeColor="text1"/>
        </w:rPr>
        <w:t xml:space="preserve">un mayor número de </w:t>
      </w:r>
      <w:r w:rsidR="005A18F4" w:rsidRPr="009B376A">
        <w:rPr>
          <w:rFonts w:ascii="Noto Serif" w:eastAsia="Noto Serif" w:hAnsi="Noto Serif" w:cs="Noto Serif"/>
          <w:color w:val="000000" w:themeColor="text1"/>
        </w:rPr>
        <w:t xml:space="preserve">sus </w:t>
      </w:r>
      <w:r w:rsidR="004F2E7D" w:rsidRPr="009B376A">
        <w:rPr>
          <w:rFonts w:ascii="Noto Serif" w:eastAsia="Noto Serif" w:hAnsi="Noto Serif" w:cs="Noto Serif"/>
          <w:color w:val="000000" w:themeColor="text1"/>
        </w:rPr>
        <w:t xml:space="preserve">agentes </w:t>
      </w:r>
      <w:r w:rsidR="005A18F4" w:rsidRPr="009B376A">
        <w:rPr>
          <w:rFonts w:ascii="Noto Serif" w:eastAsia="Noto Serif" w:hAnsi="Noto Serif" w:cs="Noto Serif"/>
          <w:color w:val="000000" w:themeColor="text1"/>
        </w:rPr>
        <w:t xml:space="preserve">a </w:t>
      </w:r>
      <w:r w:rsidR="004F2E7D" w:rsidRPr="009B376A">
        <w:rPr>
          <w:rFonts w:ascii="Noto Serif" w:eastAsia="Noto Serif" w:hAnsi="Noto Serif" w:cs="Noto Serif"/>
          <w:color w:val="000000" w:themeColor="text1"/>
        </w:rPr>
        <w:t>patrulla</w:t>
      </w:r>
      <w:r w:rsidR="00396266" w:rsidRPr="009B376A">
        <w:rPr>
          <w:rFonts w:ascii="Noto Serif" w:eastAsia="Noto Serif" w:hAnsi="Noto Serif" w:cs="Noto Serif"/>
          <w:color w:val="000000" w:themeColor="text1"/>
        </w:rPr>
        <w:t>r</w:t>
      </w:r>
      <w:r w:rsidR="004F2E7D" w:rsidRPr="009B376A">
        <w:rPr>
          <w:rFonts w:ascii="Noto Serif" w:eastAsia="Noto Serif" w:hAnsi="Noto Serif" w:cs="Noto Serif"/>
          <w:color w:val="000000" w:themeColor="text1"/>
        </w:rPr>
        <w:t xml:space="preserve"> un área específica</w:t>
      </w:r>
      <w:r w:rsidR="005A18F4" w:rsidRPr="009B376A">
        <w:rPr>
          <w:rFonts w:ascii="Noto Serif" w:eastAsia="Noto Serif" w:hAnsi="Noto Serif" w:cs="Noto Serif"/>
          <w:color w:val="000000" w:themeColor="text1"/>
        </w:rPr>
        <w:t xml:space="preserve"> por un lapso de horas</w:t>
      </w:r>
      <w:r w:rsidRPr="009B376A">
        <w:rPr>
          <w:rFonts w:ascii="Noto Serif" w:eastAsia="Noto Serif" w:hAnsi="Noto Serif" w:cs="Noto Serif"/>
          <w:color w:val="000000" w:themeColor="text1"/>
        </w:rPr>
        <w:t>.</w:t>
      </w:r>
      <w:r w:rsidR="005A18F4" w:rsidRPr="009B376A">
        <w:rPr>
          <w:rFonts w:ascii="Noto Serif" w:eastAsia="Noto Serif" w:hAnsi="Noto Serif" w:cs="Noto Serif"/>
          <w:color w:val="000000" w:themeColor="text1"/>
        </w:rPr>
        <w:t xml:space="preserve"> El sheriff establecía un centro de mando </w:t>
      </w:r>
      <w:r w:rsidRPr="009B376A">
        <w:rPr>
          <w:rFonts w:ascii="Noto Serif" w:eastAsia="Noto Serif" w:hAnsi="Noto Serif" w:cs="Noto Serif"/>
          <w:color w:val="000000" w:themeColor="text1"/>
        </w:rPr>
        <w:t xml:space="preserve">en </w:t>
      </w:r>
      <w:r w:rsidR="005A18F4" w:rsidRPr="009B376A">
        <w:rPr>
          <w:rFonts w:ascii="Noto Serif" w:eastAsia="Noto Serif" w:hAnsi="Noto Serif" w:cs="Noto Serif"/>
          <w:color w:val="000000" w:themeColor="text1"/>
        </w:rPr>
        <w:t>estacionamientos de</w:t>
      </w:r>
      <w:r w:rsidRPr="009B376A">
        <w:rPr>
          <w:rFonts w:ascii="Noto Serif" w:eastAsia="Noto Serif" w:hAnsi="Noto Serif" w:cs="Noto Serif"/>
          <w:color w:val="000000" w:themeColor="text1"/>
        </w:rPr>
        <w:t xml:space="preserve"> centros </w:t>
      </w:r>
      <w:r w:rsidRPr="009B376A">
        <w:rPr>
          <w:rFonts w:ascii="Noto Serif" w:eastAsia="Noto Serif" w:hAnsi="Noto Serif" w:cs="Noto Serif"/>
          <w:color w:val="000000" w:themeColor="text1"/>
        </w:rPr>
        <w:lastRenderedPageBreak/>
        <w:t>comerciales</w:t>
      </w:r>
      <w:r w:rsidR="005A18F4" w:rsidRPr="009B376A">
        <w:rPr>
          <w:rFonts w:ascii="Noto Serif" w:eastAsia="Noto Serif" w:hAnsi="Noto Serif" w:cs="Noto Serif"/>
          <w:color w:val="000000" w:themeColor="text1"/>
        </w:rPr>
        <w:t>, estacionaba sus unidades móviles</w:t>
      </w:r>
      <w:r w:rsidRPr="009B376A">
        <w:rPr>
          <w:rFonts w:ascii="Noto Serif" w:eastAsia="Noto Serif" w:hAnsi="Noto Serif" w:cs="Noto Serif"/>
          <w:color w:val="000000" w:themeColor="text1"/>
        </w:rPr>
        <w:t xml:space="preserve"> y soltaba </w:t>
      </w:r>
      <w:r w:rsidR="00396266"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 xml:space="preserve">los </w:t>
      </w:r>
      <w:r w:rsidR="005A18F4"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perros sabuesos</w:t>
      </w:r>
      <w:r w:rsidR="005A18F4"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5A18F4"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busca</w:t>
      </w:r>
      <w:r w:rsidR="005A18F4" w:rsidRPr="009B376A">
        <w:rPr>
          <w:rFonts w:ascii="Noto Serif" w:eastAsia="Noto Serif" w:hAnsi="Noto Serif" w:cs="Noto Serif"/>
          <w:color w:val="000000" w:themeColor="text1"/>
        </w:rPr>
        <w:t>r</w:t>
      </w:r>
      <w:r w:rsidRPr="009B376A">
        <w:rPr>
          <w:rFonts w:ascii="Noto Serif" w:eastAsia="Noto Serif" w:hAnsi="Noto Serif" w:cs="Noto Serif"/>
          <w:color w:val="000000" w:themeColor="text1"/>
        </w:rPr>
        <w:t xml:space="preserve"> </w:t>
      </w:r>
      <w:r w:rsidR="005A18F4" w:rsidRPr="009B376A">
        <w:rPr>
          <w:rFonts w:ascii="Noto Serif" w:eastAsia="Noto Serif" w:hAnsi="Noto Serif" w:cs="Noto Serif"/>
          <w:color w:val="000000" w:themeColor="text1"/>
        </w:rPr>
        <w:t>conductores que cometieran cu</w:t>
      </w:r>
      <w:r w:rsidRPr="009B376A">
        <w:rPr>
          <w:rFonts w:ascii="Noto Serif" w:eastAsia="Noto Serif" w:hAnsi="Noto Serif" w:cs="Noto Serif"/>
          <w:color w:val="000000" w:themeColor="text1"/>
        </w:rPr>
        <w:t>alquier infracción</w:t>
      </w:r>
      <w:r w:rsidR="00126F52" w:rsidRPr="009B376A">
        <w:rPr>
          <w:rFonts w:ascii="Noto Serif" w:eastAsia="Noto Serif" w:hAnsi="Noto Serif" w:cs="Noto Serif"/>
          <w:color w:val="000000" w:themeColor="text1"/>
        </w:rPr>
        <w:t xml:space="preserve"> </w:t>
      </w:r>
      <w:r w:rsidR="00F20A4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real o inventada</w:t>
      </w:r>
      <w:r w:rsidR="00F20A48" w:rsidRPr="009B376A">
        <w:rPr>
          <w:rFonts w:ascii="Noto Serif" w:eastAsia="Noto Serif" w:hAnsi="Noto Serif" w:cs="Noto Serif"/>
          <w:color w:val="000000" w:themeColor="text1"/>
        </w:rPr>
        <w:t>—</w:t>
      </w:r>
      <w:r w:rsidR="005A18F4"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para detener</w:t>
      </w:r>
      <w:r w:rsidR="005A18F4" w:rsidRPr="009B376A">
        <w:rPr>
          <w:rFonts w:ascii="Noto Serif" w:eastAsia="Noto Serif" w:hAnsi="Noto Serif" w:cs="Noto Serif"/>
          <w:color w:val="000000" w:themeColor="text1"/>
        </w:rPr>
        <w:t>los</w:t>
      </w:r>
      <w:r w:rsidRPr="009B376A">
        <w:rPr>
          <w:rFonts w:ascii="Noto Serif" w:eastAsia="Noto Serif" w:hAnsi="Noto Serif" w:cs="Noto Serif"/>
          <w:color w:val="000000" w:themeColor="text1"/>
        </w:rPr>
        <w:t xml:space="preserve">, </w:t>
      </w:r>
      <w:r w:rsidR="005A18F4" w:rsidRPr="009B376A">
        <w:rPr>
          <w:rFonts w:ascii="Noto Serif" w:eastAsia="Noto Serif" w:hAnsi="Noto Serif" w:cs="Noto Serif"/>
          <w:color w:val="000000" w:themeColor="text1"/>
        </w:rPr>
        <w:t xml:space="preserve">para después </w:t>
      </w:r>
      <w:r w:rsidRPr="009B376A">
        <w:rPr>
          <w:rFonts w:ascii="Noto Serif" w:eastAsia="Noto Serif" w:hAnsi="Noto Serif" w:cs="Noto Serif"/>
          <w:color w:val="000000" w:themeColor="text1"/>
        </w:rPr>
        <w:t>cuestionar el estatus migratorio del chofer y sus pasajeros. Decenas de personas eran traídas a</w:t>
      </w:r>
      <w:r w:rsidR="005A18F4" w:rsidRPr="009B376A">
        <w:rPr>
          <w:rFonts w:ascii="Noto Serif" w:eastAsia="Noto Serif" w:hAnsi="Noto Serif" w:cs="Noto Serif"/>
          <w:color w:val="000000" w:themeColor="text1"/>
        </w:rPr>
        <w:t xml:space="preserve">l centro de mando para ser </w:t>
      </w:r>
      <w:r w:rsidRPr="009B376A">
        <w:rPr>
          <w:rFonts w:ascii="Noto Serif" w:eastAsia="Noto Serif" w:hAnsi="Noto Serif" w:cs="Noto Serif"/>
          <w:color w:val="000000" w:themeColor="text1"/>
        </w:rPr>
        <w:t>cuestionadas</w:t>
      </w:r>
      <w:r w:rsidR="005A18F4"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fichadas y transferidas a </w:t>
      </w:r>
      <w:r w:rsidR="005A18F4" w:rsidRPr="009B376A">
        <w:rPr>
          <w:rFonts w:ascii="Noto Serif" w:eastAsia="Noto Serif" w:hAnsi="Noto Serif" w:cs="Noto Serif"/>
          <w:color w:val="000000" w:themeColor="text1"/>
        </w:rPr>
        <w:t xml:space="preserve">las autoridades federales de </w:t>
      </w:r>
      <w:r w:rsidRPr="009B376A">
        <w:rPr>
          <w:rFonts w:ascii="Noto Serif" w:eastAsia="Noto Serif" w:hAnsi="Noto Serif" w:cs="Noto Serif"/>
          <w:color w:val="000000" w:themeColor="text1"/>
        </w:rPr>
        <w:t>inmigración.</w:t>
      </w:r>
    </w:p>
    <w:p w14:paraId="00000008" w14:textId="16A96C0B" w:rsidR="0020293C" w:rsidRPr="009B376A" w:rsidRDefault="003B5E0E"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En respuesta, surgieron varios individuos y organizaciones que habían participado de una manera o de otra en la lucha y las protestas en contra de la mueblería. Miembros de </w:t>
      </w:r>
      <w:r w:rsidRPr="009B376A">
        <w:rPr>
          <w:rFonts w:ascii="Noto Serif" w:eastAsia="Noto Serif" w:hAnsi="Noto Serif" w:cs="Noto Serif"/>
          <w:i/>
          <w:iCs/>
          <w:color w:val="000000" w:themeColor="text1"/>
        </w:rPr>
        <w:t>Cop Watch</w:t>
      </w:r>
      <w:r w:rsidRPr="009B376A">
        <w:rPr>
          <w:rFonts w:ascii="Noto Serif" w:eastAsia="Noto Serif" w:hAnsi="Noto Serif" w:cs="Noto Serif"/>
          <w:color w:val="000000" w:themeColor="text1"/>
        </w:rPr>
        <w:t>, un grupo de vigilancia a las actividades de la policía, habían participado como observadores desde 2005</w:t>
      </w:r>
      <w:r w:rsidR="0069146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cuando fuimos hostigados por los </w:t>
      </w:r>
      <w:r w:rsidRPr="009B376A">
        <w:rPr>
          <w:rFonts w:ascii="Noto Serif" w:eastAsia="Noto Serif" w:hAnsi="Noto Serif" w:cs="Noto Serif"/>
          <w:i/>
          <w:iCs/>
          <w:color w:val="000000" w:themeColor="text1"/>
        </w:rPr>
        <w:t>Minutemen</w:t>
      </w:r>
      <w:r w:rsidRPr="009B376A">
        <w:rPr>
          <w:rFonts w:ascii="Noto Serif" w:eastAsia="Noto Serif" w:hAnsi="Noto Serif" w:cs="Noto Serif"/>
          <w:color w:val="000000" w:themeColor="text1"/>
        </w:rPr>
        <w:t xml:space="preserve">. </w:t>
      </w:r>
      <w:r w:rsidR="004D0BA5" w:rsidRPr="009B376A">
        <w:rPr>
          <w:rFonts w:ascii="Noto Serif" w:eastAsia="Noto Serif" w:hAnsi="Noto Serif" w:cs="Noto Serif"/>
          <w:i/>
          <w:iCs/>
          <w:color w:val="000000" w:themeColor="text1"/>
        </w:rPr>
        <w:t>Cop Watch</w:t>
      </w:r>
      <w:r w:rsidRPr="009B376A">
        <w:rPr>
          <w:rFonts w:ascii="Noto Serif" w:eastAsia="Noto Serif" w:hAnsi="Noto Serif" w:cs="Noto Serif"/>
          <w:color w:val="000000" w:themeColor="text1"/>
        </w:rPr>
        <w:t xml:space="preserve"> y un fotógrafo</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Dennis Gilman</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intensificaron el entrenamiento para vigilar a la policía</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4D0BA5"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e formaron equipos que seguía</w:t>
      </w:r>
      <w:r w:rsidR="004D0BA5" w:rsidRPr="009B376A">
        <w:rPr>
          <w:rFonts w:ascii="Noto Serif" w:eastAsia="Noto Serif" w:hAnsi="Noto Serif" w:cs="Noto Serif"/>
          <w:color w:val="000000" w:themeColor="text1"/>
        </w:rPr>
        <w:t>n</w:t>
      </w:r>
      <w:r w:rsidR="00396266" w:rsidRPr="009B376A">
        <w:rPr>
          <w:rFonts w:ascii="Noto Serif" w:eastAsia="Noto Serif" w:hAnsi="Noto Serif" w:cs="Noto Serif"/>
          <w:color w:val="000000" w:themeColor="text1"/>
        </w:rPr>
        <w:t xml:space="preserve"> a</w:t>
      </w:r>
      <w:r w:rsidRPr="009B376A">
        <w:rPr>
          <w:rFonts w:ascii="Noto Serif" w:eastAsia="Noto Serif" w:hAnsi="Noto Serif" w:cs="Noto Serif"/>
          <w:color w:val="000000" w:themeColor="text1"/>
        </w:rPr>
        <w:t xml:space="preserve"> </w:t>
      </w:r>
      <w:r w:rsidR="004D0BA5" w:rsidRPr="009B376A">
        <w:rPr>
          <w:rFonts w:ascii="Noto Serif" w:eastAsia="Noto Serif" w:hAnsi="Noto Serif" w:cs="Noto Serif"/>
          <w:color w:val="000000" w:themeColor="text1"/>
        </w:rPr>
        <w:t xml:space="preserve">las patrullas </w:t>
      </w:r>
      <w:r w:rsidRPr="009B376A">
        <w:rPr>
          <w:rFonts w:ascii="Noto Serif" w:eastAsia="Noto Serif" w:hAnsi="Noto Serif" w:cs="Noto Serif"/>
          <w:color w:val="000000" w:themeColor="text1"/>
        </w:rPr>
        <w:t xml:space="preserve">de los alguaciles y cuando hacían alguna parada los </w:t>
      </w:r>
      <w:r w:rsidR="004D0BA5" w:rsidRPr="009B376A">
        <w:rPr>
          <w:rFonts w:ascii="Noto Serif" w:eastAsia="Noto Serif" w:hAnsi="Noto Serif" w:cs="Noto Serif"/>
          <w:color w:val="000000" w:themeColor="text1"/>
        </w:rPr>
        <w:t>filmábamos</w:t>
      </w:r>
      <w:r w:rsidRPr="009B376A">
        <w:rPr>
          <w:rFonts w:ascii="Noto Serif" w:eastAsia="Noto Serif" w:hAnsi="Noto Serif" w:cs="Noto Serif"/>
          <w:color w:val="000000" w:themeColor="text1"/>
        </w:rPr>
        <w:t>. Al principio</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esta tarea era peligrosa</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puesto que para </w:t>
      </w:r>
      <w:r w:rsidR="004D0BA5" w:rsidRPr="009B376A">
        <w:rPr>
          <w:rFonts w:ascii="Noto Serif" w:eastAsia="Noto Serif" w:hAnsi="Noto Serif" w:cs="Noto Serif"/>
          <w:color w:val="000000" w:themeColor="text1"/>
        </w:rPr>
        <w:t>los agentes</w:t>
      </w:r>
      <w:r w:rsidRPr="009B376A">
        <w:rPr>
          <w:rFonts w:ascii="Noto Serif" w:eastAsia="Noto Serif" w:hAnsi="Noto Serif" w:cs="Noto Serif"/>
          <w:color w:val="000000" w:themeColor="text1"/>
        </w:rPr>
        <w:t xml:space="preserve"> estábamos interfiriendo con su investigación,</w:t>
      </w:r>
      <w:r w:rsidR="004D0BA5" w:rsidRPr="009B376A">
        <w:rPr>
          <w:rFonts w:ascii="Noto Serif" w:eastAsia="Noto Serif" w:hAnsi="Noto Serif" w:cs="Noto Serif"/>
          <w:color w:val="000000" w:themeColor="text1"/>
        </w:rPr>
        <w:t xml:space="preserve"> pero</w:t>
      </w:r>
      <w:r w:rsidRPr="009B376A">
        <w:rPr>
          <w:rFonts w:ascii="Noto Serif" w:eastAsia="Noto Serif" w:hAnsi="Noto Serif" w:cs="Noto Serif"/>
          <w:color w:val="000000" w:themeColor="text1"/>
        </w:rPr>
        <w:t xml:space="preserve"> a pesar de la molestia por parte de los alguaciles</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teníamos el derecho constitucional de filmar el arresto o la detención</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siempre y cuando </w:t>
      </w:r>
      <w:r w:rsidR="004D0BA5" w:rsidRPr="009B376A">
        <w:rPr>
          <w:rFonts w:ascii="Noto Serif" w:eastAsia="Noto Serif" w:hAnsi="Noto Serif" w:cs="Noto Serif"/>
          <w:color w:val="000000" w:themeColor="text1"/>
        </w:rPr>
        <w:t>mantuviéramos</w:t>
      </w:r>
      <w:r w:rsidRPr="009B376A">
        <w:rPr>
          <w:rFonts w:ascii="Noto Serif" w:eastAsia="Noto Serif" w:hAnsi="Noto Serif" w:cs="Noto Serif"/>
          <w:color w:val="000000" w:themeColor="text1"/>
        </w:rPr>
        <w:t xml:space="preserve"> una distancia de cuando menos 15 pies</w:t>
      </w:r>
      <w:r w:rsidR="004D0BA5" w:rsidRPr="009B376A">
        <w:rPr>
          <w:rFonts w:ascii="Noto Serif" w:eastAsia="Noto Serif" w:hAnsi="Noto Serif" w:cs="Noto Serif"/>
          <w:color w:val="000000" w:themeColor="text1"/>
        </w:rPr>
        <w:t xml:space="preserve"> (cuatro metros y medio)</w:t>
      </w:r>
      <w:r w:rsidRPr="009B376A">
        <w:rPr>
          <w:rFonts w:ascii="Noto Serif" w:eastAsia="Noto Serif" w:hAnsi="Noto Serif" w:cs="Noto Serif"/>
          <w:color w:val="000000" w:themeColor="text1"/>
        </w:rPr>
        <w:t xml:space="preserve">. Si el policía se molestaba y </w:t>
      </w:r>
      <w:r w:rsidR="004D0BA5" w:rsidRPr="009B376A">
        <w:rPr>
          <w:rFonts w:ascii="Noto Serif" w:eastAsia="Noto Serif" w:hAnsi="Noto Serif" w:cs="Noto Serif"/>
          <w:color w:val="000000" w:themeColor="text1"/>
        </w:rPr>
        <w:t xml:space="preserve">te </w:t>
      </w:r>
      <w:r w:rsidRPr="009B376A">
        <w:rPr>
          <w:rFonts w:ascii="Noto Serif" w:eastAsia="Noto Serif" w:hAnsi="Noto Serif" w:cs="Noto Serif"/>
          <w:color w:val="000000" w:themeColor="text1"/>
        </w:rPr>
        <w:t xml:space="preserve">decía que te alejaras, </w:t>
      </w:r>
      <w:r w:rsidR="00396266" w:rsidRPr="009B376A">
        <w:rPr>
          <w:rFonts w:ascii="Noto Serif" w:eastAsia="Noto Serif" w:hAnsi="Noto Serif" w:cs="Noto Serif"/>
          <w:color w:val="000000" w:themeColor="text1"/>
        </w:rPr>
        <w:t xml:space="preserve">los de </w:t>
      </w:r>
      <w:r w:rsidR="004D0BA5" w:rsidRPr="009B376A">
        <w:rPr>
          <w:rFonts w:ascii="Noto Serif" w:eastAsia="Noto Serif" w:hAnsi="Noto Serif" w:cs="Noto Serif"/>
          <w:i/>
          <w:iCs/>
          <w:color w:val="000000" w:themeColor="text1"/>
        </w:rPr>
        <w:t>Cop Watch</w:t>
      </w:r>
      <w:r w:rsidR="004D0BA5"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nos entren</w:t>
      </w:r>
      <w:r w:rsidR="00F20A48" w:rsidRPr="009B376A">
        <w:rPr>
          <w:rFonts w:ascii="Noto Serif" w:eastAsia="Noto Serif" w:hAnsi="Noto Serif" w:cs="Noto Serif"/>
          <w:color w:val="000000" w:themeColor="text1"/>
        </w:rPr>
        <w:t>aron</w:t>
      </w:r>
      <w:r w:rsidRPr="009B376A">
        <w:rPr>
          <w:rFonts w:ascii="Noto Serif" w:eastAsia="Noto Serif" w:hAnsi="Noto Serif" w:cs="Noto Serif"/>
          <w:color w:val="000000" w:themeColor="text1"/>
        </w:rPr>
        <w:t xml:space="preserve"> a caminar cuatro </w:t>
      </w:r>
      <w:r w:rsidR="004D0BA5" w:rsidRPr="009B376A">
        <w:rPr>
          <w:rFonts w:ascii="Noto Serif" w:eastAsia="Noto Serif" w:hAnsi="Noto Serif" w:cs="Noto Serif"/>
          <w:color w:val="000000" w:themeColor="text1"/>
        </w:rPr>
        <w:t>o cinco</w:t>
      </w:r>
      <w:r w:rsidRPr="009B376A">
        <w:rPr>
          <w:rFonts w:ascii="Noto Serif" w:eastAsia="Noto Serif" w:hAnsi="Noto Serif" w:cs="Noto Serif"/>
          <w:color w:val="000000" w:themeColor="text1"/>
        </w:rPr>
        <w:t xml:space="preserve"> pasos hacia atrás y preguntar </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¿Estoy bien aquí?</w:t>
      </w:r>
      <w:r w:rsidR="004D0BA5" w:rsidRPr="009B376A">
        <w:rPr>
          <w:rFonts w:ascii="Noto Serif" w:eastAsia="Noto Serif" w:hAnsi="Noto Serif" w:cs="Noto Serif"/>
          <w:color w:val="000000" w:themeColor="text1"/>
        </w:rPr>
        <w:t>”</w:t>
      </w:r>
      <w:r w:rsidR="0039626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Si te contestaba que no, entonces caminabas dos o tres pasos más </w:t>
      </w:r>
      <w:r w:rsidR="004D0BA5" w:rsidRPr="009B376A">
        <w:rPr>
          <w:rFonts w:ascii="Noto Serif" w:eastAsia="Noto Serif" w:hAnsi="Noto Serif" w:cs="Noto Serif"/>
          <w:color w:val="000000" w:themeColor="text1"/>
        </w:rPr>
        <w:t xml:space="preserve">hacia atrás </w:t>
      </w:r>
      <w:r w:rsidRPr="009B376A">
        <w:rPr>
          <w:rFonts w:ascii="Noto Serif" w:eastAsia="Noto Serif" w:hAnsi="Noto Serif" w:cs="Noto Serif"/>
          <w:color w:val="000000" w:themeColor="text1"/>
        </w:rPr>
        <w:t>y volvías a preguntar</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hasta que finalmente </w:t>
      </w:r>
      <w:r w:rsidR="004D0BA5" w:rsidRPr="009B376A">
        <w:rPr>
          <w:rFonts w:ascii="Noto Serif" w:eastAsia="Noto Serif" w:hAnsi="Noto Serif" w:cs="Noto Serif"/>
          <w:color w:val="000000" w:themeColor="text1"/>
        </w:rPr>
        <w:t xml:space="preserve">el oficial </w:t>
      </w:r>
      <w:r w:rsidRPr="009B376A">
        <w:rPr>
          <w:rFonts w:ascii="Noto Serif" w:eastAsia="Noto Serif" w:hAnsi="Noto Serif" w:cs="Noto Serif"/>
          <w:color w:val="000000" w:themeColor="text1"/>
        </w:rPr>
        <w:t>ya no decía nada. Era peligroso</w:t>
      </w:r>
      <w:r w:rsidR="004D0BA5"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porque a veces la parada era en algún lugar oscuro alejado </w:t>
      </w:r>
      <w:r w:rsidR="00A47238" w:rsidRPr="009B376A">
        <w:rPr>
          <w:rFonts w:ascii="Noto Serif" w:eastAsia="Noto Serif" w:hAnsi="Noto Serif" w:cs="Noto Serif"/>
          <w:color w:val="000000" w:themeColor="text1"/>
        </w:rPr>
        <w:t>d</w:t>
      </w:r>
      <w:r w:rsidRPr="009B376A">
        <w:rPr>
          <w:rFonts w:ascii="Noto Serif" w:eastAsia="Noto Serif" w:hAnsi="Noto Serif" w:cs="Noto Serif"/>
          <w:color w:val="000000" w:themeColor="text1"/>
        </w:rPr>
        <w:t>el tráfico donde tu única defensa era la cámara con la que estabas grabando. Una defensa no muy confiable porque</w:t>
      </w:r>
      <w:r w:rsidR="003D29E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por experiencia</w:t>
      </w:r>
      <w:r w:rsidR="003D29EC"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sabíamos que</w:t>
      </w:r>
      <w:r w:rsidR="003D29EC" w:rsidRPr="009B376A">
        <w:rPr>
          <w:rFonts w:ascii="Noto Serif" w:eastAsia="Noto Serif" w:hAnsi="Noto Serif" w:cs="Noto Serif"/>
          <w:color w:val="000000" w:themeColor="text1"/>
        </w:rPr>
        <w:t xml:space="preserve"> la policía </w:t>
      </w:r>
      <w:r w:rsidRPr="009B376A">
        <w:rPr>
          <w:rFonts w:ascii="Noto Serif" w:eastAsia="Noto Serif" w:hAnsi="Noto Serif" w:cs="Noto Serif"/>
          <w:color w:val="000000" w:themeColor="text1"/>
        </w:rPr>
        <w:t>confiscaba cámara</w:t>
      </w:r>
      <w:r w:rsidR="003D29EC"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 como evidencia y cuando la</w:t>
      </w:r>
      <w:r w:rsidR="00A47238"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 devolvían estaba</w:t>
      </w:r>
      <w:r w:rsidR="00F20A48" w:rsidRPr="009B376A">
        <w:rPr>
          <w:rFonts w:ascii="Noto Serif" w:eastAsia="Noto Serif" w:hAnsi="Noto Serif" w:cs="Noto Serif"/>
          <w:color w:val="000000" w:themeColor="text1"/>
        </w:rPr>
        <w:t>n</w:t>
      </w:r>
      <w:r w:rsidRPr="009B376A">
        <w:rPr>
          <w:rFonts w:ascii="Noto Serif" w:eastAsia="Noto Serif" w:hAnsi="Noto Serif" w:cs="Noto Serif"/>
          <w:color w:val="000000" w:themeColor="text1"/>
        </w:rPr>
        <w:t xml:space="preserve"> sin cinta o sin imágenes.</w:t>
      </w:r>
    </w:p>
    <w:p w14:paraId="00000009" w14:textId="3D5C0C05"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lastRenderedPageBreak/>
        <w:t xml:space="preserve">En la base de operaciones </w:t>
      </w:r>
      <w:r w:rsidR="003D29EC" w:rsidRPr="009B376A">
        <w:rPr>
          <w:rFonts w:ascii="Noto Serif" w:eastAsia="Noto Serif" w:hAnsi="Noto Serif" w:cs="Noto Serif"/>
          <w:color w:val="000000" w:themeColor="text1"/>
        </w:rPr>
        <w:t xml:space="preserve">del alguacil </w:t>
      </w:r>
      <w:r w:rsidRPr="009B376A">
        <w:rPr>
          <w:rFonts w:ascii="Noto Serif" w:eastAsia="Noto Serif" w:hAnsi="Noto Serif" w:cs="Noto Serif"/>
          <w:color w:val="000000" w:themeColor="text1"/>
        </w:rPr>
        <w:t>se quedaban algunos también filmando y diciéndole</w:t>
      </w:r>
      <w:r w:rsidR="00A47238"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 </w:t>
      </w:r>
      <w:r w:rsidR="00A47238" w:rsidRPr="009B376A">
        <w:rPr>
          <w:rFonts w:ascii="Noto Serif" w:eastAsia="Noto Serif" w:hAnsi="Noto Serif" w:cs="Noto Serif"/>
          <w:color w:val="000000" w:themeColor="text1"/>
        </w:rPr>
        <w:t xml:space="preserve">desde lejos </w:t>
      </w:r>
      <w:r w:rsidRPr="009B376A">
        <w:rPr>
          <w:rFonts w:ascii="Noto Serif" w:eastAsia="Noto Serif" w:hAnsi="Noto Serif" w:cs="Noto Serif"/>
          <w:color w:val="000000" w:themeColor="text1"/>
        </w:rPr>
        <w:t>a las personas arrestadas que no dijera</w:t>
      </w:r>
      <w:r w:rsidR="003D29EC" w:rsidRPr="009B376A">
        <w:rPr>
          <w:rFonts w:ascii="Noto Serif" w:eastAsia="Noto Serif" w:hAnsi="Noto Serif" w:cs="Noto Serif"/>
          <w:color w:val="000000" w:themeColor="text1"/>
        </w:rPr>
        <w:t>n</w:t>
      </w:r>
      <w:r w:rsidRPr="009B376A">
        <w:rPr>
          <w:rFonts w:ascii="Noto Serif" w:eastAsia="Noto Serif" w:hAnsi="Noto Serif" w:cs="Noto Serif"/>
          <w:color w:val="000000" w:themeColor="text1"/>
        </w:rPr>
        <w:t xml:space="preserve"> nada</w:t>
      </w:r>
      <w:r w:rsidR="003D29EC" w:rsidRPr="009B376A">
        <w:rPr>
          <w:rFonts w:ascii="Noto Serif" w:eastAsia="Noto Serif" w:hAnsi="Noto Serif" w:cs="Noto Serif"/>
          <w:color w:val="000000" w:themeColor="text1"/>
        </w:rPr>
        <w:t xml:space="preserve"> y</w:t>
      </w:r>
      <w:r w:rsidRPr="009B376A">
        <w:rPr>
          <w:rFonts w:ascii="Noto Serif" w:eastAsia="Noto Serif" w:hAnsi="Noto Serif" w:cs="Noto Serif"/>
          <w:color w:val="000000" w:themeColor="text1"/>
        </w:rPr>
        <w:t xml:space="preserve"> que no firmara</w:t>
      </w:r>
      <w:r w:rsidR="003D29EC" w:rsidRPr="009B376A">
        <w:rPr>
          <w:rFonts w:ascii="Noto Serif" w:eastAsia="Noto Serif" w:hAnsi="Noto Serif" w:cs="Noto Serif"/>
          <w:color w:val="000000" w:themeColor="text1"/>
        </w:rPr>
        <w:t>n</w:t>
      </w:r>
      <w:r w:rsidRPr="009B376A">
        <w:rPr>
          <w:rFonts w:ascii="Noto Serif" w:eastAsia="Noto Serif" w:hAnsi="Noto Serif" w:cs="Noto Serif"/>
          <w:color w:val="000000" w:themeColor="text1"/>
        </w:rPr>
        <w:t xml:space="preserve"> nada hasta que pudieran hablar con un abogado. </w:t>
      </w:r>
      <w:r w:rsidR="003D29EC" w:rsidRPr="009B376A">
        <w:rPr>
          <w:rFonts w:ascii="Noto Serif" w:eastAsia="Noto Serif" w:hAnsi="Noto Serif" w:cs="Noto Serif"/>
          <w:color w:val="000000" w:themeColor="text1"/>
        </w:rPr>
        <w:t>Inicialmente,</w:t>
      </w:r>
      <w:r w:rsidRPr="009B376A">
        <w:rPr>
          <w:rFonts w:ascii="Noto Serif" w:eastAsia="Noto Serif" w:hAnsi="Noto Serif" w:cs="Noto Serif"/>
          <w:color w:val="000000" w:themeColor="text1"/>
        </w:rPr>
        <w:t xml:space="preserve"> los únicos abogados que se presentaban </w:t>
      </w:r>
      <w:r w:rsidR="003D29EC" w:rsidRPr="009B376A">
        <w:rPr>
          <w:rFonts w:ascii="Noto Serif" w:eastAsia="Noto Serif" w:hAnsi="Noto Serif" w:cs="Noto Serif"/>
          <w:color w:val="000000" w:themeColor="text1"/>
        </w:rPr>
        <w:t xml:space="preserve">en esos momentos </w:t>
      </w:r>
      <w:r w:rsidRPr="009B376A">
        <w:rPr>
          <w:rFonts w:ascii="Noto Serif" w:eastAsia="Noto Serif" w:hAnsi="Noto Serif" w:cs="Noto Serif"/>
          <w:color w:val="000000" w:themeColor="text1"/>
        </w:rPr>
        <w:t>eran Antonio Bustamante, Daniel Ortega</w:t>
      </w:r>
      <w:r w:rsidR="00126F52" w:rsidRPr="009B376A">
        <w:rPr>
          <w:rFonts w:ascii="Noto Serif" w:eastAsia="Noto Serif" w:hAnsi="Noto Serif" w:cs="Noto Serif"/>
          <w:color w:val="000000" w:themeColor="text1"/>
        </w:rPr>
        <w:t xml:space="preserve"> y Ray Ybarra Mal</w:t>
      </w:r>
      <w:r w:rsidR="002D4EAD" w:rsidRPr="009B376A">
        <w:rPr>
          <w:rFonts w:ascii="Noto Serif" w:eastAsia="Noto Serif" w:hAnsi="Noto Serif" w:cs="Noto Serif"/>
          <w:color w:val="000000" w:themeColor="text1"/>
        </w:rPr>
        <w:t>donado</w:t>
      </w:r>
      <w:r w:rsidRPr="009B376A">
        <w:rPr>
          <w:rFonts w:ascii="Noto Serif" w:eastAsia="Noto Serif" w:hAnsi="Noto Serif" w:cs="Noto Serif"/>
          <w:color w:val="000000" w:themeColor="text1"/>
        </w:rPr>
        <w:t xml:space="preserve">. En </w:t>
      </w:r>
      <w:r w:rsidR="003D29EC" w:rsidRPr="009B376A">
        <w:rPr>
          <w:rFonts w:ascii="Noto Serif" w:eastAsia="Noto Serif" w:hAnsi="Noto Serif" w:cs="Noto Serif"/>
          <w:color w:val="000000" w:themeColor="text1"/>
        </w:rPr>
        <w:t>el centro del comando</w:t>
      </w:r>
      <w:r w:rsidRPr="009B376A">
        <w:rPr>
          <w:rFonts w:ascii="Noto Serif" w:eastAsia="Noto Serif" w:hAnsi="Noto Serif" w:cs="Noto Serif"/>
          <w:color w:val="000000" w:themeColor="text1"/>
        </w:rPr>
        <w:t xml:space="preserve"> móvil del alguacil no permitían hablar con los detenidos, pero cuando menos escuchaban sus derechos antes de firmar cualquier </w:t>
      </w:r>
      <w:r w:rsidR="00F20A48" w:rsidRPr="009B376A">
        <w:rPr>
          <w:rFonts w:ascii="Noto Serif" w:eastAsia="Noto Serif" w:hAnsi="Noto Serif" w:cs="Noto Serif"/>
          <w:color w:val="000000" w:themeColor="text1"/>
        </w:rPr>
        <w:t xml:space="preserve">documento </w:t>
      </w:r>
      <w:r w:rsidR="002D4EAD" w:rsidRPr="009B376A">
        <w:rPr>
          <w:rFonts w:ascii="Noto Serif" w:eastAsia="Noto Serif" w:hAnsi="Noto Serif" w:cs="Noto Serif"/>
          <w:color w:val="000000" w:themeColor="text1"/>
        </w:rPr>
        <w:t xml:space="preserve">de </w:t>
      </w:r>
      <w:r w:rsidRPr="009B376A">
        <w:rPr>
          <w:rFonts w:ascii="Noto Serif" w:eastAsia="Noto Serif" w:hAnsi="Noto Serif" w:cs="Noto Serif"/>
          <w:color w:val="000000" w:themeColor="text1"/>
        </w:rPr>
        <w:t>salida voluntaria</w:t>
      </w:r>
      <w:r w:rsidR="003D29EC" w:rsidRPr="009B376A">
        <w:rPr>
          <w:rFonts w:ascii="Noto Serif" w:eastAsia="Noto Serif" w:hAnsi="Noto Serif" w:cs="Noto Serif"/>
          <w:color w:val="000000" w:themeColor="text1"/>
        </w:rPr>
        <w:t xml:space="preserve"> del país</w:t>
      </w:r>
      <w:r w:rsidRPr="009B376A">
        <w:rPr>
          <w:rFonts w:ascii="Noto Serif" w:eastAsia="Noto Serif" w:hAnsi="Noto Serif" w:cs="Noto Serif"/>
          <w:color w:val="000000" w:themeColor="text1"/>
        </w:rPr>
        <w:t xml:space="preserve">. </w:t>
      </w:r>
      <w:r w:rsidR="00627A8C" w:rsidRPr="009B376A">
        <w:rPr>
          <w:rFonts w:ascii="Noto Serif" w:eastAsia="Noto Serif" w:hAnsi="Noto Serif" w:cs="Noto Serif"/>
          <w:color w:val="000000" w:themeColor="text1"/>
        </w:rPr>
        <w:t xml:space="preserve">En algunos casos, representantes de los consulados de México, Guatemala, Honduras y El Salvador estaban presentes para </w:t>
      </w:r>
      <w:r w:rsidR="00F20A48" w:rsidRPr="009B376A">
        <w:rPr>
          <w:rFonts w:ascii="Noto Serif" w:eastAsia="Noto Serif" w:hAnsi="Noto Serif" w:cs="Noto Serif"/>
          <w:color w:val="000000" w:themeColor="text1"/>
        </w:rPr>
        <w:t>dar</w:t>
      </w:r>
      <w:r w:rsidR="00627A8C" w:rsidRPr="009B376A">
        <w:rPr>
          <w:rFonts w:ascii="Noto Serif" w:eastAsia="Noto Serif" w:hAnsi="Noto Serif" w:cs="Noto Serif"/>
          <w:color w:val="000000" w:themeColor="text1"/>
        </w:rPr>
        <w:t xml:space="preserve"> apoyo a ciudadanos de esos países. </w:t>
      </w:r>
      <w:r w:rsidRPr="009B376A">
        <w:rPr>
          <w:rFonts w:ascii="Noto Serif" w:eastAsia="Noto Serif" w:hAnsi="Noto Serif" w:cs="Noto Serif"/>
          <w:color w:val="000000" w:themeColor="text1"/>
        </w:rPr>
        <w:t xml:space="preserve">Sin embargo, las violaciones a los derechos humanos no faltaban. </w:t>
      </w:r>
      <w:r w:rsidR="00884E2D" w:rsidRPr="009B376A">
        <w:rPr>
          <w:rFonts w:ascii="Noto Serif" w:eastAsia="Noto Serif" w:hAnsi="Noto Serif" w:cs="Noto Serif"/>
          <w:color w:val="000000" w:themeColor="text1"/>
        </w:rPr>
        <w:t>En 2009, a</w:t>
      </w:r>
      <w:r w:rsidRPr="009B376A">
        <w:rPr>
          <w:rFonts w:ascii="Noto Serif" w:eastAsia="Noto Serif" w:hAnsi="Noto Serif" w:cs="Noto Serif"/>
          <w:color w:val="000000" w:themeColor="text1"/>
        </w:rPr>
        <w:t xml:space="preserve"> una señora</w:t>
      </w:r>
      <w:r w:rsidR="00884E2D" w:rsidRPr="009B376A">
        <w:rPr>
          <w:rFonts w:ascii="Noto Serif" w:eastAsia="Noto Serif" w:hAnsi="Noto Serif" w:cs="Noto Serif"/>
          <w:color w:val="000000" w:themeColor="text1"/>
        </w:rPr>
        <w:t xml:space="preserve"> de nombre María del Carmen García </w:t>
      </w:r>
      <w:r w:rsidR="006E693C" w:rsidRPr="009B376A">
        <w:rPr>
          <w:rFonts w:ascii="Noto Serif" w:eastAsia="Noto Serif" w:hAnsi="Noto Serif" w:cs="Noto Serif"/>
          <w:color w:val="000000" w:themeColor="text1"/>
        </w:rPr>
        <w:t>Martínez, le</w:t>
      </w:r>
      <w:r w:rsidRPr="009B376A">
        <w:rPr>
          <w:rFonts w:ascii="Noto Serif" w:eastAsia="Noto Serif" w:hAnsi="Noto Serif" w:cs="Noto Serif"/>
          <w:color w:val="000000" w:themeColor="text1"/>
        </w:rPr>
        <w:t xml:space="preserve"> quebraron el brazo</w:t>
      </w:r>
      <w:r w:rsidR="006E693C" w:rsidRPr="009B376A">
        <w:rPr>
          <w:rStyle w:val="EndnoteReference"/>
          <w:rFonts w:ascii="Noto Serif" w:eastAsia="Noto Serif" w:hAnsi="Noto Serif" w:cs="Noto Serif"/>
          <w:i/>
          <w:iCs/>
          <w:color w:val="000000" w:themeColor="text1"/>
        </w:rPr>
        <w:endnoteReference w:id="1"/>
      </w:r>
      <w:r w:rsidRPr="009B376A">
        <w:rPr>
          <w:rFonts w:ascii="Noto Serif" w:eastAsia="Noto Serif" w:hAnsi="Noto Serif" w:cs="Noto Serif"/>
          <w:color w:val="000000" w:themeColor="text1"/>
        </w:rPr>
        <w:t xml:space="preserve"> porque rehusó firmar </w:t>
      </w:r>
      <w:r w:rsidR="00627A8C" w:rsidRPr="009B376A">
        <w:rPr>
          <w:rFonts w:ascii="Noto Serif" w:eastAsia="Noto Serif" w:hAnsi="Noto Serif" w:cs="Noto Serif"/>
          <w:color w:val="000000" w:themeColor="text1"/>
        </w:rPr>
        <w:t>el formulario</w:t>
      </w:r>
      <w:r w:rsidRPr="009B376A">
        <w:rPr>
          <w:rFonts w:ascii="Noto Serif" w:eastAsia="Noto Serif" w:hAnsi="Noto Serif" w:cs="Noto Serif"/>
          <w:color w:val="000000" w:themeColor="text1"/>
        </w:rPr>
        <w:t xml:space="preserve"> </w:t>
      </w:r>
      <w:r w:rsidR="00E30F7E" w:rsidRPr="009B376A">
        <w:rPr>
          <w:rFonts w:ascii="Noto Serif" w:eastAsia="Noto Serif" w:hAnsi="Noto Serif" w:cs="Noto Serif"/>
          <w:color w:val="000000" w:themeColor="text1"/>
        </w:rPr>
        <w:t>de ingreso</w:t>
      </w:r>
      <w:r w:rsidRPr="009B376A">
        <w:rPr>
          <w:rFonts w:ascii="Noto Serif" w:eastAsia="Noto Serif" w:hAnsi="Noto Serif" w:cs="Noto Serif"/>
          <w:color w:val="000000" w:themeColor="text1"/>
        </w:rPr>
        <w:t xml:space="preserve"> a la </w:t>
      </w:r>
      <w:r w:rsidR="00E30F7E" w:rsidRPr="009B376A">
        <w:rPr>
          <w:rFonts w:ascii="Noto Serif" w:eastAsia="Noto Serif" w:hAnsi="Noto Serif" w:cs="Noto Serif"/>
          <w:color w:val="000000" w:themeColor="text1"/>
        </w:rPr>
        <w:t>Cárcel de la 4ta Avenida</w:t>
      </w:r>
      <w:r w:rsidRPr="009B376A">
        <w:rPr>
          <w:rFonts w:ascii="Noto Serif" w:eastAsia="Noto Serif" w:hAnsi="Noto Serif" w:cs="Noto Serif"/>
          <w:color w:val="000000" w:themeColor="text1"/>
        </w:rPr>
        <w:t xml:space="preserve"> de</w:t>
      </w:r>
      <w:r w:rsidR="00E30F7E" w:rsidRPr="009B376A">
        <w:rPr>
          <w:rFonts w:ascii="Noto Serif" w:eastAsia="Noto Serif" w:hAnsi="Noto Serif" w:cs="Noto Serif"/>
          <w:color w:val="000000" w:themeColor="text1"/>
        </w:rPr>
        <w:t>l condado</w:t>
      </w:r>
      <w:r w:rsidRPr="009B376A">
        <w:rPr>
          <w:rFonts w:ascii="Noto Serif" w:eastAsia="Noto Serif" w:hAnsi="Noto Serif" w:cs="Noto Serif"/>
          <w:color w:val="000000" w:themeColor="text1"/>
        </w:rPr>
        <w:t xml:space="preserve"> </w:t>
      </w:r>
      <w:r w:rsidR="00E30F7E" w:rsidRPr="009B376A">
        <w:rPr>
          <w:rFonts w:ascii="Noto Serif" w:eastAsia="Noto Serif" w:hAnsi="Noto Serif" w:cs="Noto Serif"/>
          <w:color w:val="000000" w:themeColor="text1"/>
        </w:rPr>
        <w:t>Maricopa, ubicada en el centro de Phoenix</w:t>
      </w:r>
      <w:r w:rsidRPr="009B376A">
        <w:rPr>
          <w:rFonts w:ascii="Noto Serif" w:eastAsia="Noto Serif" w:hAnsi="Noto Serif" w:cs="Noto Serif"/>
          <w:color w:val="000000" w:themeColor="text1"/>
        </w:rPr>
        <w:t>.</w:t>
      </w:r>
      <w:r w:rsidR="006D1ACA" w:rsidRPr="009B376A">
        <w:rPr>
          <w:rFonts w:ascii="Noto Serif" w:eastAsia="Noto Serif" w:hAnsi="Noto Serif" w:cs="Noto Serif"/>
          <w:color w:val="000000" w:themeColor="text1"/>
        </w:rPr>
        <w:t xml:space="preserve"> </w:t>
      </w:r>
      <w:r w:rsidR="00E30F7E" w:rsidRPr="009B376A">
        <w:rPr>
          <w:rFonts w:ascii="Noto Serif" w:eastAsia="Noto Serif" w:hAnsi="Noto Serif" w:cs="Noto Serif"/>
          <w:color w:val="000000" w:themeColor="text1"/>
        </w:rPr>
        <w:t>Firmar el formulario</w:t>
      </w:r>
      <w:r w:rsidRPr="009B376A">
        <w:rPr>
          <w:rFonts w:ascii="Noto Serif" w:eastAsia="Noto Serif" w:hAnsi="Noto Serif" w:cs="Noto Serif"/>
          <w:color w:val="000000" w:themeColor="text1"/>
        </w:rPr>
        <w:t xml:space="preserve"> no </w:t>
      </w:r>
      <w:r w:rsidR="00E30F7E" w:rsidRPr="009B376A">
        <w:rPr>
          <w:rFonts w:ascii="Noto Serif" w:eastAsia="Noto Serif" w:hAnsi="Noto Serif" w:cs="Noto Serif"/>
          <w:color w:val="000000" w:themeColor="text1"/>
        </w:rPr>
        <w:t>representa una</w:t>
      </w:r>
      <w:r w:rsidRPr="009B376A">
        <w:rPr>
          <w:rFonts w:ascii="Noto Serif" w:eastAsia="Noto Serif" w:hAnsi="Noto Serif" w:cs="Noto Serif"/>
          <w:color w:val="000000" w:themeColor="text1"/>
        </w:rPr>
        <w:t xml:space="preserve"> admisión de culpabilidad</w:t>
      </w:r>
      <w:r w:rsidR="00A47238" w:rsidRPr="009B376A">
        <w:rPr>
          <w:rFonts w:ascii="Noto Serif" w:eastAsia="Noto Serif" w:hAnsi="Noto Serif" w:cs="Noto Serif"/>
          <w:color w:val="000000" w:themeColor="text1"/>
        </w:rPr>
        <w:t>;</w:t>
      </w:r>
      <w:r w:rsidR="00E30F7E" w:rsidRPr="009B376A">
        <w:rPr>
          <w:rFonts w:ascii="Noto Serif" w:eastAsia="Noto Serif" w:hAnsi="Noto Serif" w:cs="Noto Serif"/>
          <w:color w:val="000000" w:themeColor="text1"/>
        </w:rPr>
        <w:t xml:space="preserve"> solo </w:t>
      </w:r>
      <w:r w:rsidR="00A47238" w:rsidRPr="009B376A">
        <w:rPr>
          <w:rFonts w:ascii="Noto Serif" w:eastAsia="Noto Serif" w:hAnsi="Noto Serif" w:cs="Noto Serif"/>
          <w:color w:val="000000" w:themeColor="text1"/>
        </w:rPr>
        <w:t xml:space="preserve">es </w:t>
      </w:r>
      <w:r w:rsidRPr="009B376A">
        <w:rPr>
          <w:rFonts w:ascii="Noto Serif" w:eastAsia="Noto Serif" w:hAnsi="Noto Serif" w:cs="Noto Serif"/>
          <w:color w:val="000000" w:themeColor="text1"/>
        </w:rPr>
        <w:t>un</w:t>
      </w:r>
      <w:r w:rsidR="00E30F7E" w:rsidRPr="009B376A">
        <w:rPr>
          <w:rFonts w:ascii="Noto Serif" w:eastAsia="Noto Serif" w:hAnsi="Noto Serif" w:cs="Noto Serif"/>
          <w:color w:val="000000" w:themeColor="text1"/>
        </w:rPr>
        <w:t xml:space="preserve"> documento </w:t>
      </w:r>
      <w:r w:rsidRPr="009B376A">
        <w:rPr>
          <w:rFonts w:ascii="Noto Serif" w:eastAsia="Noto Serif" w:hAnsi="Noto Serif" w:cs="Noto Serif"/>
          <w:color w:val="000000" w:themeColor="text1"/>
        </w:rPr>
        <w:t xml:space="preserve">que </w:t>
      </w:r>
      <w:r w:rsidR="00E30F7E" w:rsidRPr="009B376A">
        <w:rPr>
          <w:rFonts w:ascii="Noto Serif" w:eastAsia="Noto Serif" w:hAnsi="Noto Serif" w:cs="Noto Serif"/>
          <w:color w:val="000000" w:themeColor="text1"/>
        </w:rPr>
        <w:t xml:space="preserve">se </w:t>
      </w:r>
      <w:r w:rsidRPr="009B376A">
        <w:rPr>
          <w:rFonts w:ascii="Noto Serif" w:eastAsia="Noto Serif" w:hAnsi="Noto Serif" w:cs="Noto Serif"/>
          <w:color w:val="000000" w:themeColor="text1"/>
        </w:rPr>
        <w:t xml:space="preserve">tiene que firmar </w:t>
      </w:r>
      <w:r w:rsidR="00E30F7E" w:rsidRPr="009B376A">
        <w:rPr>
          <w:rFonts w:ascii="Noto Serif" w:eastAsia="Noto Serif" w:hAnsi="Noto Serif" w:cs="Noto Serif"/>
          <w:color w:val="000000" w:themeColor="text1"/>
        </w:rPr>
        <w:t>sobre las</w:t>
      </w:r>
      <w:r w:rsidRPr="009B376A">
        <w:rPr>
          <w:rFonts w:ascii="Noto Serif" w:eastAsia="Noto Serif" w:hAnsi="Noto Serif" w:cs="Noto Serif"/>
          <w:color w:val="000000" w:themeColor="text1"/>
        </w:rPr>
        <w:t xml:space="preserve"> pertenencias y </w:t>
      </w:r>
      <w:r w:rsidR="00A47238" w:rsidRPr="009B376A">
        <w:rPr>
          <w:rFonts w:ascii="Noto Serif" w:eastAsia="Noto Serif" w:hAnsi="Noto Serif" w:cs="Noto Serif"/>
          <w:color w:val="000000" w:themeColor="text1"/>
        </w:rPr>
        <w:t xml:space="preserve">para reconocer </w:t>
      </w:r>
      <w:r w:rsidRPr="009B376A">
        <w:rPr>
          <w:rFonts w:ascii="Noto Serif" w:eastAsia="Noto Serif" w:hAnsi="Noto Serif" w:cs="Noto Serif"/>
          <w:color w:val="000000" w:themeColor="text1"/>
        </w:rPr>
        <w:t xml:space="preserve">que </w:t>
      </w:r>
      <w:r w:rsidR="00E30F7E"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e </w:t>
      </w:r>
      <w:r w:rsidR="00A47238" w:rsidRPr="009B376A">
        <w:rPr>
          <w:rFonts w:ascii="Noto Serif" w:eastAsia="Noto Serif" w:hAnsi="Noto Serif" w:cs="Noto Serif"/>
          <w:color w:val="000000" w:themeColor="text1"/>
        </w:rPr>
        <w:t xml:space="preserve">le </w:t>
      </w:r>
      <w:r w:rsidRPr="009B376A">
        <w:rPr>
          <w:rFonts w:ascii="Noto Serif" w:eastAsia="Noto Serif" w:hAnsi="Noto Serif" w:cs="Noto Serif"/>
          <w:color w:val="000000" w:themeColor="text1"/>
        </w:rPr>
        <w:t xml:space="preserve">leyeron </w:t>
      </w:r>
      <w:r w:rsidR="00E30F7E" w:rsidRPr="009B376A">
        <w:rPr>
          <w:rFonts w:ascii="Noto Serif" w:eastAsia="Noto Serif" w:hAnsi="Noto Serif" w:cs="Noto Serif"/>
          <w:color w:val="000000" w:themeColor="text1"/>
        </w:rPr>
        <w:t>los</w:t>
      </w:r>
      <w:r w:rsidRPr="009B376A">
        <w:rPr>
          <w:rFonts w:ascii="Noto Serif" w:eastAsia="Noto Serif" w:hAnsi="Noto Serif" w:cs="Noto Serif"/>
          <w:color w:val="000000" w:themeColor="text1"/>
        </w:rPr>
        <w:t xml:space="preserve"> derechos</w:t>
      </w:r>
      <w:r w:rsidR="00A4723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A47238" w:rsidRPr="009B376A">
        <w:rPr>
          <w:rFonts w:ascii="Noto Serif" w:eastAsia="Noto Serif" w:hAnsi="Noto Serif" w:cs="Noto Serif"/>
          <w:color w:val="000000" w:themeColor="text1"/>
        </w:rPr>
        <w:t>No obstante,</w:t>
      </w:r>
      <w:r w:rsidRPr="009B376A">
        <w:rPr>
          <w:rFonts w:ascii="Noto Serif" w:eastAsia="Noto Serif" w:hAnsi="Noto Serif" w:cs="Noto Serif"/>
          <w:color w:val="000000" w:themeColor="text1"/>
        </w:rPr>
        <w:t xml:space="preserve"> no es obligación firmarla si </w:t>
      </w:r>
      <w:r w:rsidR="00E30F7E" w:rsidRPr="009B376A">
        <w:rPr>
          <w:rFonts w:ascii="Noto Serif" w:eastAsia="Noto Serif" w:hAnsi="Noto Serif" w:cs="Noto Serif"/>
          <w:color w:val="000000" w:themeColor="text1"/>
        </w:rPr>
        <w:t xml:space="preserve">el detenido </w:t>
      </w:r>
      <w:r w:rsidRPr="009B376A">
        <w:rPr>
          <w:rFonts w:ascii="Noto Serif" w:eastAsia="Noto Serif" w:hAnsi="Noto Serif" w:cs="Noto Serif"/>
          <w:color w:val="000000" w:themeColor="text1"/>
        </w:rPr>
        <w:t>no quiere. Cuando la señora se rehusó</w:t>
      </w:r>
      <w:r w:rsidR="00E30F7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varios alguaciles la forzaron a que firmara</w:t>
      </w:r>
      <w:r w:rsidR="00F20A4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sujetándola fuertemente y moviéndole la mano</w:t>
      </w:r>
      <w:r w:rsidR="00E30F7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 como consecuencia le quebraron el brazo</w:t>
      </w:r>
      <w:r w:rsidR="00884E2D" w:rsidRPr="009B376A">
        <w:rPr>
          <w:rFonts w:ascii="Noto Serif" w:eastAsia="Noto Serif" w:hAnsi="Noto Serif" w:cs="Noto Serif"/>
          <w:color w:val="000000" w:themeColor="text1"/>
        </w:rPr>
        <w:t>.</w:t>
      </w:r>
    </w:p>
    <w:p w14:paraId="0000000A" w14:textId="05E886B7"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La situación se empeoró año tras año hasta llegar </w:t>
      </w:r>
      <w:r w:rsidR="004B44AB"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 2010</w:t>
      </w:r>
      <w:r w:rsidR="004B44A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con la introducción de la ley SB 1070. </w:t>
      </w:r>
      <w:r w:rsidR="004B44AB" w:rsidRPr="009B376A">
        <w:rPr>
          <w:rFonts w:ascii="Noto Serif" w:eastAsia="Noto Serif" w:hAnsi="Noto Serif" w:cs="Noto Serif"/>
          <w:color w:val="000000" w:themeColor="text1"/>
        </w:rPr>
        <w:t>El proyecto de ley fue</w:t>
      </w:r>
      <w:r w:rsidRPr="009B376A">
        <w:rPr>
          <w:rFonts w:ascii="Noto Serif" w:eastAsia="Noto Serif" w:hAnsi="Noto Serif" w:cs="Noto Serif"/>
          <w:color w:val="000000" w:themeColor="text1"/>
        </w:rPr>
        <w:t xml:space="preserve"> impulsad</w:t>
      </w:r>
      <w:r w:rsidR="004B44AB" w:rsidRPr="009B376A">
        <w:rPr>
          <w:rFonts w:ascii="Noto Serif" w:eastAsia="Noto Serif" w:hAnsi="Noto Serif" w:cs="Noto Serif"/>
          <w:color w:val="000000" w:themeColor="text1"/>
        </w:rPr>
        <w:t>o</w:t>
      </w:r>
      <w:r w:rsidRPr="009B376A">
        <w:rPr>
          <w:rFonts w:ascii="Noto Serif" w:eastAsia="Noto Serif" w:hAnsi="Noto Serif" w:cs="Noto Serif"/>
          <w:color w:val="000000" w:themeColor="text1"/>
        </w:rPr>
        <w:t xml:space="preserve"> por el senador </w:t>
      </w:r>
      <w:r w:rsidR="004B44AB" w:rsidRPr="009B376A">
        <w:rPr>
          <w:rFonts w:ascii="Noto Serif" w:eastAsia="Noto Serif" w:hAnsi="Noto Serif" w:cs="Noto Serif"/>
          <w:color w:val="000000" w:themeColor="text1"/>
        </w:rPr>
        <w:t xml:space="preserve">republicano </w:t>
      </w:r>
      <w:r w:rsidRPr="009B376A">
        <w:rPr>
          <w:rFonts w:ascii="Noto Serif" w:eastAsia="Noto Serif" w:hAnsi="Noto Serif" w:cs="Noto Serif"/>
          <w:color w:val="000000" w:themeColor="text1"/>
        </w:rPr>
        <w:t>Russell Pearce. Pearce</w:t>
      </w:r>
      <w:r w:rsidR="004B44AB" w:rsidRPr="009B376A">
        <w:rPr>
          <w:rFonts w:ascii="Noto Serif" w:eastAsia="Noto Serif" w:hAnsi="Noto Serif" w:cs="Noto Serif"/>
          <w:color w:val="000000" w:themeColor="text1"/>
        </w:rPr>
        <w:t xml:space="preserve"> era</w:t>
      </w:r>
      <w:r w:rsidRPr="009B376A">
        <w:rPr>
          <w:rFonts w:ascii="Noto Serif" w:eastAsia="Noto Serif" w:hAnsi="Noto Serif" w:cs="Noto Serif"/>
          <w:color w:val="000000" w:themeColor="text1"/>
        </w:rPr>
        <w:t xml:space="preserve"> un ex</w:t>
      </w:r>
      <w:r w:rsidR="004B44AB" w:rsidRPr="009B376A">
        <w:rPr>
          <w:rFonts w:ascii="Noto Serif" w:eastAsia="Noto Serif" w:hAnsi="Noto Serif" w:cs="Noto Serif"/>
          <w:color w:val="000000" w:themeColor="text1"/>
        </w:rPr>
        <w:t xml:space="preserve"> agente del</w:t>
      </w:r>
      <w:r w:rsidRPr="009B376A">
        <w:rPr>
          <w:rFonts w:ascii="Noto Serif" w:eastAsia="Noto Serif" w:hAnsi="Noto Serif" w:cs="Noto Serif"/>
          <w:color w:val="000000" w:themeColor="text1"/>
        </w:rPr>
        <w:t xml:space="preserve"> sheriff</w:t>
      </w:r>
      <w:r w:rsidR="004B44AB"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miembro de la iglesia mormona en Mesa</w:t>
      </w:r>
      <w:r w:rsidR="004B44A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Arizona</w:t>
      </w:r>
      <w:r w:rsidR="004B44A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entrelazado con miembros del partido Nazi, grupos antiinmigrantes, y la organización </w:t>
      </w:r>
      <w:r w:rsidR="004B44AB" w:rsidRPr="009B376A">
        <w:rPr>
          <w:rFonts w:ascii="Noto Serif" w:eastAsia="Noto Serif" w:hAnsi="Noto Serif" w:cs="Noto Serif"/>
          <w:color w:val="000000" w:themeColor="text1"/>
        </w:rPr>
        <w:t xml:space="preserve">Consejo Estadounidense de Intercambio Legislativo </w:t>
      </w:r>
      <w:r w:rsidRPr="009B376A">
        <w:rPr>
          <w:rFonts w:ascii="Noto Serif" w:eastAsia="Noto Serif" w:hAnsi="Noto Serif" w:cs="Noto Serif"/>
          <w:color w:val="000000" w:themeColor="text1"/>
        </w:rPr>
        <w:t>(</w:t>
      </w:r>
      <w:r w:rsidR="004B44AB" w:rsidRPr="009B376A">
        <w:rPr>
          <w:rFonts w:ascii="Noto Serif" w:eastAsia="Noto Serif" w:hAnsi="Noto Serif" w:cs="Noto Serif"/>
          <w:color w:val="000000" w:themeColor="text1"/>
        </w:rPr>
        <w:t>ALEC por sus siglas en inglés</w:t>
      </w:r>
      <w:r w:rsidRPr="009B376A">
        <w:rPr>
          <w:rFonts w:ascii="Noto Serif" w:eastAsia="Noto Serif" w:hAnsi="Noto Serif" w:cs="Noto Serif"/>
          <w:color w:val="000000" w:themeColor="text1"/>
        </w:rPr>
        <w:t>)</w:t>
      </w:r>
      <w:r w:rsidR="004B44A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4B44AB"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 xml:space="preserve">omo presidente del </w:t>
      </w:r>
      <w:r w:rsidR="004B44AB"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enado de Arizona</w:t>
      </w:r>
      <w:r w:rsidR="004B44AB" w:rsidRPr="009B376A">
        <w:rPr>
          <w:rFonts w:ascii="Noto Serif" w:eastAsia="Noto Serif" w:hAnsi="Noto Serif" w:cs="Noto Serif"/>
          <w:color w:val="000000" w:themeColor="text1"/>
        </w:rPr>
        <w:t>, Pearce</w:t>
      </w:r>
      <w:r w:rsidRPr="009B376A">
        <w:rPr>
          <w:rFonts w:ascii="Noto Serif" w:eastAsia="Noto Serif" w:hAnsi="Noto Serif" w:cs="Noto Serif"/>
          <w:color w:val="000000" w:themeColor="text1"/>
        </w:rPr>
        <w:t xml:space="preserve"> introdujo varias leyes racistas. La ley SB 1070</w:t>
      </w:r>
      <w:r w:rsidR="004B44A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preparada en la </w:t>
      </w:r>
      <w:r w:rsidR="00A47238" w:rsidRPr="009B376A">
        <w:rPr>
          <w:rFonts w:ascii="Noto Serif" w:eastAsia="Noto Serif" w:hAnsi="Noto Serif" w:cs="Noto Serif"/>
          <w:color w:val="000000" w:themeColor="text1"/>
        </w:rPr>
        <w:lastRenderedPageBreak/>
        <w:t>L</w:t>
      </w:r>
      <w:r w:rsidRPr="009B376A">
        <w:rPr>
          <w:rFonts w:ascii="Noto Serif" w:eastAsia="Noto Serif" w:hAnsi="Noto Serif" w:cs="Noto Serif"/>
          <w:color w:val="000000" w:themeColor="text1"/>
        </w:rPr>
        <w:t xml:space="preserve">egislatura de Arizona desde la aparición de los </w:t>
      </w:r>
      <w:r w:rsidR="004B44AB" w:rsidRPr="009B376A">
        <w:rPr>
          <w:rFonts w:ascii="Noto Serif" w:eastAsia="Noto Serif" w:hAnsi="Noto Serif" w:cs="Noto Serif"/>
          <w:i/>
          <w:iCs/>
          <w:color w:val="000000" w:themeColor="text1"/>
        </w:rPr>
        <w:t>Minute</w:t>
      </w:r>
      <w:r w:rsidR="00856CA3" w:rsidRPr="009B376A">
        <w:rPr>
          <w:rFonts w:ascii="Noto Serif" w:eastAsia="Noto Serif" w:hAnsi="Noto Serif" w:cs="Noto Serif"/>
          <w:i/>
          <w:iCs/>
          <w:color w:val="000000" w:themeColor="text1"/>
        </w:rPr>
        <w:t>men</w:t>
      </w:r>
      <w:r w:rsidRPr="009B376A">
        <w:rPr>
          <w:rFonts w:ascii="Noto Serif" w:eastAsia="Noto Serif" w:hAnsi="Noto Serif" w:cs="Noto Serif"/>
          <w:color w:val="000000" w:themeColor="text1"/>
        </w:rPr>
        <w:t xml:space="preserve"> en la frontera</w:t>
      </w:r>
      <w:r w:rsidR="004B44AB" w:rsidRPr="009B376A">
        <w:rPr>
          <w:rFonts w:ascii="Noto Serif" w:eastAsia="Noto Serif" w:hAnsi="Noto Serif" w:cs="Noto Serif"/>
          <w:color w:val="000000" w:themeColor="text1"/>
        </w:rPr>
        <w:t xml:space="preserve"> México-Estados Unidos</w:t>
      </w:r>
      <w:r w:rsidRPr="009B376A">
        <w:rPr>
          <w:rFonts w:ascii="Noto Serif" w:eastAsia="Noto Serif" w:hAnsi="Noto Serif" w:cs="Noto Serif"/>
          <w:color w:val="000000" w:themeColor="text1"/>
        </w:rPr>
        <w:t xml:space="preserve">, los ataques constantes a los centros y esquinas de trabajo, culminó cuando la gobernadora </w:t>
      </w:r>
      <w:r w:rsidR="00856CA3" w:rsidRPr="009B376A">
        <w:rPr>
          <w:rFonts w:ascii="Noto Serif" w:eastAsia="Noto Serif" w:hAnsi="Noto Serif" w:cs="Noto Serif"/>
          <w:color w:val="000000" w:themeColor="text1"/>
        </w:rPr>
        <w:t xml:space="preserve">republicana </w:t>
      </w:r>
      <w:r w:rsidRPr="009B376A">
        <w:rPr>
          <w:rFonts w:ascii="Noto Serif" w:eastAsia="Noto Serif" w:hAnsi="Noto Serif" w:cs="Noto Serif"/>
          <w:color w:val="000000" w:themeColor="text1"/>
        </w:rPr>
        <w:t>Jan Brewer</w:t>
      </w:r>
      <w:r w:rsidR="00856CA3"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apodada </w:t>
      </w:r>
      <w:r w:rsidR="00856CA3" w:rsidRPr="009B376A">
        <w:rPr>
          <w:rFonts w:ascii="Noto Serif" w:eastAsia="Noto Serif" w:hAnsi="Noto Serif" w:cs="Noto Serif"/>
          <w:bCs/>
          <w:i/>
          <w:color w:val="000000" w:themeColor="text1"/>
        </w:rPr>
        <w:t>l</w:t>
      </w:r>
      <w:r w:rsidRPr="009B376A">
        <w:rPr>
          <w:rFonts w:ascii="Noto Serif" w:eastAsia="Noto Serif" w:hAnsi="Noto Serif" w:cs="Noto Serif"/>
          <w:bCs/>
          <w:i/>
          <w:color w:val="000000" w:themeColor="text1"/>
        </w:rPr>
        <w:t>a Bruja</w:t>
      </w:r>
      <w:r w:rsidR="00856CA3" w:rsidRPr="009B376A">
        <w:rPr>
          <w:rFonts w:ascii="Noto Serif" w:eastAsia="Noto Serif" w:hAnsi="Noto Serif" w:cs="Noto Serif"/>
          <w:bCs/>
          <w:iCs/>
          <w:color w:val="000000" w:themeColor="text1"/>
        </w:rPr>
        <w:t xml:space="preserve"> </w:t>
      </w:r>
      <w:r w:rsidR="00856CA3" w:rsidRPr="009B376A">
        <w:rPr>
          <w:rFonts w:ascii="Noto Serif" w:eastAsia="Noto Serif" w:hAnsi="Noto Serif" w:cs="Noto Serif"/>
          <w:color w:val="000000" w:themeColor="text1"/>
        </w:rPr>
        <w:t>por el pueblo— promulg</w:t>
      </w:r>
      <w:r w:rsidRPr="009B376A">
        <w:rPr>
          <w:rFonts w:ascii="Noto Serif" w:eastAsia="Noto Serif" w:hAnsi="Noto Serif" w:cs="Noto Serif"/>
          <w:color w:val="000000" w:themeColor="text1"/>
        </w:rPr>
        <w:t xml:space="preserve">ó la ley SB 1070 como solución a lo que </w:t>
      </w:r>
      <w:r w:rsidR="003F2FB0" w:rsidRPr="009B376A">
        <w:rPr>
          <w:rFonts w:ascii="Noto Serif" w:eastAsia="Noto Serif" w:hAnsi="Noto Serif" w:cs="Noto Serif"/>
          <w:color w:val="000000" w:themeColor="text1"/>
        </w:rPr>
        <w:t>los políticos de derecha</w:t>
      </w:r>
      <w:r w:rsidRPr="009B376A">
        <w:rPr>
          <w:rFonts w:ascii="Noto Serif" w:eastAsia="Noto Serif" w:hAnsi="Noto Serif" w:cs="Noto Serif"/>
          <w:color w:val="000000" w:themeColor="text1"/>
        </w:rPr>
        <w:t xml:space="preserve"> consideraban una invasión </w:t>
      </w:r>
      <w:r w:rsidR="00061556" w:rsidRPr="009B376A">
        <w:rPr>
          <w:rFonts w:ascii="Noto Serif" w:eastAsia="Noto Serif" w:hAnsi="Noto Serif" w:cs="Noto Serif"/>
          <w:color w:val="000000" w:themeColor="text1"/>
        </w:rPr>
        <w:t xml:space="preserve">de </w:t>
      </w:r>
      <w:r w:rsidR="003F2FB0"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ilegal</w:t>
      </w:r>
      <w:r w:rsidR="00061556" w:rsidRPr="009B376A">
        <w:rPr>
          <w:rFonts w:ascii="Noto Serif" w:eastAsia="Noto Serif" w:hAnsi="Noto Serif" w:cs="Noto Serif"/>
          <w:color w:val="000000" w:themeColor="text1"/>
        </w:rPr>
        <w:t>es</w:t>
      </w:r>
      <w:r w:rsidR="003F2FB0"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w:t>
      </w:r>
    </w:p>
    <w:p w14:paraId="0000000B" w14:textId="13075542"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Desde 2007 y a principios de 2008, viendo la falta de apoyo de los grupos religiosos y las iglesias </w:t>
      </w:r>
      <w:r w:rsidR="00731A0F" w:rsidRPr="009B376A">
        <w:rPr>
          <w:rFonts w:ascii="Noto Serif" w:eastAsia="Noto Serif" w:hAnsi="Noto Serif" w:cs="Noto Serif"/>
          <w:color w:val="000000" w:themeColor="text1"/>
        </w:rPr>
        <w:t xml:space="preserve">locales </w:t>
      </w:r>
      <w:r w:rsidRPr="009B376A">
        <w:rPr>
          <w:rFonts w:ascii="Noto Serif" w:eastAsia="Noto Serif" w:hAnsi="Noto Serif" w:cs="Noto Serif"/>
          <w:color w:val="000000" w:themeColor="text1"/>
        </w:rPr>
        <w:t>a los ataques constantes en contra del migrante</w:t>
      </w:r>
      <w:r w:rsidR="00731A0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decidimos caminar de iglesia a iglesia cada domingo</w:t>
      </w:r>
      <w:r w:rsidR="00A47238"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partiendo de la iglesia Monte de </w:t>
      </w:r>
      <w:r w:rsidR="00A47238" w:rsidRPr="009B376A">
        <w:rPr>
          <w:rFonts w:ascii="Noto Serif" w:eastAsia="Noto Serif" w:hAnsi="Noto Serif" w:cs="Noto Serif"/>
          <w:color w:val="000000" w:themeColor="text1"/>
        </w:rPr>
        <w:t xml:space="preserve">los </w:t>
      </w:r>
      <w:r w:rsidRPr="009B376A">
        <w:rPr>
          <w:rFonts w:ascii="Noto Serif" w:eastAsia="Noto Serif" w:hAnsi="Noto Serif" w:cs="Noto Serif"/>
          <w:color w:val="000000" w:themeColor="text1"/>
        </w:rPr>
        <w:t>Olivos</w:t>
      </w:r>
      <w:r w:rsidR="00731A0F"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31A0F" w:rsidRPr="009B376A">
        <w:rPr>
          <w:rFonts w:ascii="Noto Serif" w:eastAsia="Noto Serif" w:hAnsi="Noto Serif" w:cs="Noto Serif"/>
          <w:color w:val="000000" w:themeColor="text1"/>
        </w:rPr>
        <w:t>ubicada</w:t>
      </w:r>
      <w:r w:rsidRPr="009B376A">
        <w:rPr>
          <w:rFonts w:ascii="Noto Serif" w:eastAsia="Noto Serif" w:hAnsi="Noto Serif" w:cs="Noto Serif"/>
          <w:color w:val="000000" w:themeColor="text1"/>
        </w:rPr>
        <w:t xml:space="preserve"> enfrente de la mueblería </w:t>
      </w:r>
      <w:r w:rsidRPr="009B376A">
        <w:rPr>
          <w:rFonts w:ascii="Noto Serif" w:eastAsia="Noto Serif" w:hAnsi="Noto Serif" w:cs="Noto Serif"/>
          <w:i/>
          <w:iCs/>
          <w:color w:val="000000" w:themeColor="text1"/>
        </w:rPr>
        <w:t>Pruitt's</w:t>
      </w:r>
      <w:r w:rsidRPr="009B376A">
        <w:rPr>
          <w:rFonts w:ascii="Noto Serif" w:eastAsia="Noto Serif" w:hAnsi="Noto Serif" w:cs="Noto Serif"/>
          <w:color w:val="000000" w:themeColor="text1"/>
        </w:rPr>
        <w:t xml:space="preserve">. Nuestra intención era concientizar a los feligreses de diferentes </w:t>
      </w:r>
      <w:r w:rsidR="00061556" w:rsidRPr="009B376A">
        <w:rPr>
          <w:rFonts w:ascii="Noto Serif" w:eastAsia="Noto Serif" w:hAnsi="Noto Serif" w:cs="Noto Serif"/>
          <w:color w:val="000000" w:themeColor="text1"/>
        </w:rPr>
        <w:t xml:space="preserve">denominaciones religiosas </w:t>
      </w:r>
      <w:r w:rsidRPr="009B376A">
        <w:rPr>
          <w:rFonts w:ascii="Noto Serif" w:eastAsia="Noto Serif" w:hAnsi="Noto Serif" w:cs="Noto Serif"/>
          <w:color w:val="000000" w:themeColor="text1"/>
        </w:rPr>
        <w:t xml:space="preserve">para que apoyaran la lucha de los jornaleros. Nos percatamos que algunas iglesias francamente no querían saber nada sobre los migrantes. En algunos lugares nos prohibieron la entrada porque no querían dividir a su congregación. </w:t>
      </w:r>
      <w:r w:rsidR="00A47238" w:rsidRPr="009B376A">
        <w:rPr>
          <w:rFonts w:ascii="Noto Serif" w:eastAsia="Noto Serif" w:hAnsi="Noto Serif" w:cs="Noto Serif"/>
          <w:color w:val="000000" w:themeColor="text1"/>
        </w:rPr>
        <w:t>A pesar de eso</w:t>
      </w:r>
      <w:r w:rsidRPr="009B376A">
        <w:rPr>
          <w:rFonts w:ascii="Noto Serif" w:eastAsia="Noto Serif" w:hAnsi="Noto Serif" w:cs="Noto Serif"/>
          <w:color w:val="000000" w:themeColor="text1"/>
        </w:rPr>
        <w:t>, en otros lugares nos abrieron las puertas como fue el caso de los llamados Universalistas Unitarios</w:t>
      </w:r>
      <w:r w:rsidR="00A47238" w:rsidRPr="009B376A">
        <w:rPr>
          <w:rFonts w:ascii="Noto Serif" w:eastAsia="Noto Serif" w:hAnsi="Noto Serif" w:cs="Noto Serif"/>
          <w:color w:val="000000" w:themeColor="text1"/>
        </w:rPr>
        <w:t xml:space="preserve"> (UUs)</w:t>
      </w:r>
      <w:r w:rsidRPr="009B376A">
        <w:rPr>
          <w:rFonts w:ascii="Noto Serif" w:eastAsia="Noto Serif" w:hAnsi="Noto Serif" w:cs="Noto Serif"/>
          <w:color w:val="000000" w:themeColor="text1"/>
        </w:rPr>
        <w:t xml:space="preserve">, que no sólo abrieron sus puertas, sino que se unieron a la lucha participando con sus cuerpos en arrestos masivos con el intento de parar las redadas constantes del alguacil Joe Arpaio. Otra religión que nos recibió calurosamente fueron los </w:t>
      </w:r>
      <w:proofErr w:type="gramStart"/>
      <w:r w:rsidRPr="009B376A">
        <w:rPr>
          <w:rFonts w:ascii="Noto Serif" w:eastAsia="Noto Serif" w:hAnsi="Noto Serif" w:cs="Noto Serif"/>
          <w:color w:val="000000" w:themeColor="text1"/>
        </w:rPr>
        <w:t>Cuáqueros</w:t>
      </w:r>
      <w:proofErr w:type="gramEnd"/>
      <w:r w:rsidRPr="009B376A">
        <w:rPr>
          <w:rFonts w:ascii="Noto Serif" w:eastAsia="Noto Serif" w:hAnsi="Noto Serif" w:cs="Noto Serif"/>
          <w:color w:val="000000" w:themeColor="text1"/>
        </w:rPr>
        <w:t>, uniéndose al peregrinaje y la lucha en contra de las leyes racistas.</w:t>
      </w:r>
    </w:p>
    <w:p w14:paraId="0000000C" w14:textId="149B70A8" w:rsidR="0020293C" w:rsidRPr="009B376A" w:rsidRDefault="00855F61"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La Iglesia La Roca, en Mesa, Arizona, fue la última en visitarse por los peregrinos tendiendo un puente de iglesia a iglesia. Al vernos obligados a defendernos en contra de las redadas constantes del alguacil Arpaio cancelamos las visitas a las iglesias. Además, en un análisis interno</w:t>
      </w:r>
      <w:r w:rsidR="0006155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concluimos que el </w:t>
      </w:r>
      <w:r w:rsidR="00061556"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stado y la </w:t>
      </w:r>
      <w:r w:rsidR="00061556" w:rsidRPr="009B376A">
        <w:rPr>
          <w:rFonts w:ascii="Noto Serif" w:eastAsia="Noto Serif" w:hAnsi="Noto Serif" w:cs="Noto Serif"/>
          <w:color w:val="000000" w:themeColor="text1"/>
        </w:rPr>
        <w:t>I</w:t>
      </w:r>
      <w:r w:rsidRPr="009B376A">
        <w:rPr>
          <w:rFonts w:ascii="Noto Serif" w:eastAsia="Noto Serif" w:hAnsi="Noto Serif" w:cs="Noto Serif"/>
          <w:color w:val="000000" w:themeColor="text1"/>
        </w:rPr>
        <w:t>glesia son tan inseparables como uña y dedo.</w:t>
      </w:r>
      <w:r w:rsidR="006D1ACA"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Por cierto, acostumbrábamos a participar en los ritos de diferentes </w:t>
      </w:r>
      <w:r w:rsidR="00061556" w:rsidRPr="009B376A">
        <w:rPr>
          <w:rFonts w:ascii="Noto Serif" w:eastAsia="Noto Serif" w:hAnsi="Noto Serif" w:cs="Noto Serif"/>
          <w:color w:val="000000" w:themeColor="text1"/>
        </w:rPr>
        <w:t>denominaciones</w:t>
      </w:r>
      <w:r w:rsidR="009A4A0A" w:rsidRPr="009B376A">
        <w:rPr>
          <w:rFonts w:ascii="Noto Serif" w:eastAsia="Noto Serif" w:hAnsi="Noto Serif" w:cs="Noto Serif"/>
          <w:color w:val="000000" w:themeColor="text1"/>
        </w:rPr>
        <w:t xml:space="preserve"> religiosas</w:t>
      </w:r>
      <w:r w:rsidR="00061556"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cuando llegábamos justo antes del servicio, y bien recuerdo que en esa iglesia el servicio </w:t>
      </w:r>
      <w:r w:rsidRPr="009B376A">
        <w:rPr>
          <w:rFonts w:ascii="Noto Serif" w:eastAsia="Noto Serif" w:hAnsi="Noto Serif" w:cs="Noto Serif"/>
          <w:color w:val="000000" w:themeColor="text1"/>
        </w:rPr>
        <w:lastRenderedPageBreak/>
        <w:t>se prolongó por más de cuatro horas. Los fieles hablaban en lenguas y se caían al piso después de que los tocaban en la cabeza. Aquella fue una experiencia intensa que para mí en lo particular fue interesante, porque era la iglesia a donde asistía una de mis tías, y de paso llevaba a mi abuelita. Inclusive</w:t>
      </w:r>
      <w:r w:rsidR="0006155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el pastor estuvo </w:t>
      </w:r>
      <w:r w:rsidR="00061556" w:rsidRPr="009B376A">
        <w:rPr>
          <w:rFonts w:ascii="Noto Serif" w:eastAsia="Noto Serif" w:hAnsi="Noto Serif" w:cs="Noto Serif"/>
          <w:color w:val="000000" w:themeColor="text1"/>
        </w:rPr>
        <w:t xml:space="preserve">presente </w:t>
      </w:r>
      <w:r w:rsidRPr="009B376A">
        <w:rPr>
          <w:rFonts w:ascii="Noto Serif" w:eastAsia="Noto Serif" w:hAnsi="Noto Serif" w:cs="Noto Serif"/>
          <w:color w:val="000000" w:themeColor="text1"/>
        </w:rPr>
        <w:t xml:space="preserve">el día que falleció mi abuelita en el hospicio. Como era una iglesia con muchos de sus fieles sin estatus legal, mostraron su apoyo moral y con sus rezos, pero en muy pocas ocasiones, como fue el caso de los UUs y los </w:t>
      </w:r>
      <w:proofErr w:type="gramStart"/>
      <w:r w:rsidRPr="009B376A">
        <w:rPr>
          <w:rFonts w:ascii="Noto Serif" w:eastAsia="Noto Serif" w:hAnsi="Noto Serif" w:cs="Noto Serif"/>
          <w:color w:val="000000" w:themeColor="text1"/>
        </w:rPr>
        <w:t>Cuáqueros</w:t>
      </w:r>
      <w:proofErr w:type="gramEnd"/>
      <w:r w:rsidRPr="009B376A">
        <w:rPr>
          <w:rFonts w:ascii="Noto Serif" w:eastAsia="Noto Serif" w:hAnsi="Noto Serif" w:cs="Noto Serif"/>
          <w:color w:val="000000" w:themeColor="text1"/>
        </w:rPr>
        <w:t>, las jerarquías eclesiásticas se involucraban. Eran muy cuidadosas de no enfrentarse a las autoridades civiles por miedo a las consecuencias. Ese peligro se pudo ver muy claro en el caso de la Iglesia Episcopal del Buen Pastor de las Colinas</w:t>
      </w:r>
      <w:r w:rsidR="0006155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 la ciudad de Cave Creek. Los ataques de la derecha fueron devastadores para esa y otras iglesias y dividieron la congregación al punto de prevenir que las iglesias se abrieran como refugio al jornalero, perseguido por la ultraderecha aliada con Joe Arpaio.</w:t>
      </w:r>
    </w:p>
    <w:p w14:paraId="2F7793D1" w14:textId="73C1689C" w:rsidR="00895F3C" w:rsidRPr="009B376A" w:rsidRDefault="00855F61"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Al </w:t>
      </w:r>
      <w:r w:rsidR="00C24DBE" w:rsidRPr="009B376A">
        <w:rPr>
          <w:rFonts w:ascii="Noto Serif" w:eastAsia="Noto Serif" w:hAnsi="Noto Serif" w:cs="Noto Serif"/>
          <w:color w:val="000000" w:themeColor="text1"/>
        </w:rPr>
        <w:t>llegar a</w:t>
      </w:r>
      <w:r w:rsidRPr="009B376A">
        <w:rPr>
          <w:rFonts w:ascii="Noto Serif" w:eastAsia="Noto Serif" w:hAnsi="Noto Serif" w:cs="Noto Serif"/>
          <w:color w:val="000000" w:themeColor="text1"/>
        </w:rPr>
        <w:t xml:space="preserve"> tres años de experiencia luchando en contra del sheriff Joe Arpaio</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nos dimos cuenta de que podíamos tener aliados morales y hasta en acción, pero decidimos</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los pocos que </w:t>
      </w:r>
      <w:r w:rsidR="00C24DBE" w:rsidRPr="009B376A">
        <w:rPr>
          <w:rFonts w:ascii="Noto Serif" w:eastAsia="Noto Serif" w:hAnsi="Noto Serif" w:cs="Noto Serif"/>
          <w:color w:val="000000" w:themeColor="text1"/>
        </w:rPr>
        <w:t>quedábamos</w:t>
      </w:r>
      <w:r w:rsidRPr="009B376A">
        <w:rPr>
          <w:rFonts w:ascii="Noto Serif" w:eastAsia="Noto Serif" w:hAnsi="Noto Serif" w:cs="Noto Serif"/>
          <w:color w:val="000000" w:themeColor="text1"/>
        </w:rPr>
        <w:t xml:space="preserve"> todavía caminando cada domingo iglesia por iglesia</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que sólo el pueblo puede salvarse a sí mismo. Por eso</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cuando la gobernadora </w:t>
      </w:r>
      <w:r w:rsidR="00C24DBE" w:rsidRPr="009B376A">
        <w:rPr>
          <w:rFonts w:ascii="Noto Serif" w:eastAsia="Noto Serif" w:hAnsi="Noto Serif" w:cs="Noto Serif"/>
          <w:color w:val="000000" w:themeColor="text1"/>
        </w:rPr>
        <w:t>promulg</w:t>
      </w:r>
      <w:r w:rsidRPr="009B376A">
        <w:rPr>
          <w:rFonts w:ascii="Noto Serif" w:eastAsia="Noto Serif" w:hAnsi="Noto Serif" w:cs="Noto Serif"/>
          <w:color w:val="000000" w:themeColor="text1"/>
        </w:rPr>
        <w:t>ó la ley e</w:t>
      </w:r>
      <w:r w:rsidR="00C24DBE"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 xml:space="preserve"> </w:t>
      </w:r>
      <w:r w:rsidR="00C24DBE" w:rsidRPr="009B376A">
        <w:rPr>
          <w:rFonts w:ascii="Noto Serif" w:eastAsia="Noto Serif" w:hAnsi="Noto Serif" w:cs="Noto Serif"/>
          <w:color w:val="000000" w:themeColor="text1"/>
        </w:rPr>
        <w:t xml:space="preserve">23 de </w:t>
      </w:r>
      <w:r w:rsidRPr="009B376A">
        <w:rPr>
          <w:rFonts w:ascii="Noto Serif" w:eastAsia="Noto Serif" w:hAnsi="Noto Serif" w:cs="Noto Serif"/>
          <w:color w:val="000000" w:themeColor="text1"/>
        </w:rPr>
        <w:t>abril de 2010</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ante el temor, las lágrimas</w:t>
      </w:r>
      <w:r w:rsidR="00C24DBE" w:rsidRPr="009B376A">
        <w:rPr>
          <w:rFonts w:ascii="Noto Serif" w:eastAsia="Noto Serif" w:hAnsi="Noto Serif" w:cs="Noto Serif"/>
          <w:color w:val="000000" w:themeColor="text1"/>
        </w:rPr>
        <w:t xml:space="preserve"> y</w:t>
      </w:r>
      <w:r w:rsidRPr="009B376A">
        <w:rPr>
          <w:rFonts w:ascii="Noto Serif" w:eastAsia="Noto Serif" w:hAnsi="Noto Serif" w:cs="Noto Serif"/>
          <w:color w:val="000000" w:themeColor="text1"/>
        </w:rPr>
        <w:t xml:space="preserve"> la desesperación</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les preguntamos a cientos de personas que se quedaron buscando </w:t>
      </w:r>
      <w:r w:rsidR="00C24DBE"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alguien que los guiara, “¿Qué quieren hacer ustedes?” Algunos dijeron</w:t>
      </w:r>
      <w:r w:rsidR="00C24DBE" w:rsidRPr="009B376A">
        <w:rPr>
          <w:rFonts w:ascii="Noto Serif" w:eastAsia="Noto Serif" w:hAnsi="Noto Serif" w:cs="Noto Serif"/>
          <w:color w:val="000000" w:themeColor="text1"/>
        </w:rPr>
        <w:t>, “</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T</w:t>
      </w:r>
      <w:r w:rsidRPr="009B376A">
        <w:rPr>
          <w:rFonts w:ascii="Noto Serif" w:eastAsia="Noto Serif" w:hAnsi="Noto Serif" w:cs="Noto Serif"/>
          <w:color w:val="000000" w:themeColor="text1"/>
        </w:rPr>
        <w:t>enemos que salir a las calles a marchar</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 mientras que o</w:t>
      </w:r>
      <w:r w:rsidRPr="009B376A">
        <w:rPr>
          <w:rFonts w:ascii="Noto Serif" w:eastAsia="Noto Serif" w:hAnsi="Noto Serif" w:cs="Noto Serif"/>
          <w:color w:val="000000" w:themeColor="text1"/>
        </w:rPr>
        <w:t xml:space="preserve">tros dijeron, </w:t>
      </w:r>
      <w:r w:rsidR="00C24DBE" w:rsidRPr="009B376A">
        <w:rPr>
          <w:rFonts w:ascii="Noto Serif" w:eastAsia="Noto Serif" w:hAnsi="Noto Serif" w:cs="Noto Serif"/>
          <w:color w:val="000000" w:themeColor="text1"/>
        </w:rPr>
        <w:t>“</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H</w:t>
      </w:r>
      <w:r w:rsidRPr="009B376A">
        <w:rPr>
          <w:rFonts w:ascii="Noto Serif" w:eastAsia="Noto Serif" w:hAnsi="Noto Serif" w:cs="Noto Serif"/>
          <w:color w:val="000000" w:themeColor="text1"/>
        </w:rPr>
        <w:t>ay que boicotear a los negocios que apoyaron esta ley</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Uno de los presentes </w:t>
      </w:r>
      <w:r w:rsidR="00906C81" w:rsidRPr="009B376A">
        <w:rPr>
          <w:rFonts w:ascii="Noto Serif" w:eastAsia="Noto Serif" w:hAnsi="Noto Serif" w:cs="Noto Serif"/>
          <w:color w:val="000000" w:themeColor="text1"/>
        </w:rPr>
        <w:t>llevaba</w:t>
      </w:r>
      <w:r w:rsidRPr="009B376A">
        <w:rPr>
          <w:rFonts w:ascii="Noto Serif" w:eastAsia="Noto Serif" w:hAnsi="Noto Serif" w:cs="Noto Serif"/>
          <w:color w:val="000000" w:themeColor="text1"/>
        </w:rPr>
        <w:t xml:space="preserve"> </w:t>
      </w:r>
      <w:r w:rsidR="00C24DBE" w:rsidRPr="009B376A">
        <w:rPr>
          <w:rFonts w:ascii="Noto Serif" w:eastAsia="Noto Serif" w:hAnsi="Noto Serif" w:cs="Noto Serif"/>
          <w:color w:val="000000" w:themeColor="text1"/>
        </w:rPr>
        <w:t xml:space="preserve">puesta </w:t>
      </w:r>
      <w:r w:rsidRPr="009B376A">
        <w:rPr>
          <w:rFonts w:ascii="Noto Serif" w:eastAsia="Noto Serif" w:hAnsi="Noto Serif" w:cs="Noto Serif"/>
          <w:color w:val="000000" w:themeColor="text1"/>
        </w:rPr>
        <w:t xml:space="preserve">una gorra del equipo de béisbol de Arizona, los </w:t>
      </w:r>
      <w:r w:rsidR="00C24DBE" w:rsidRPr="009B376A">
        <w:rPr>
          <w:rFonts w:ascii="Noto Serif" w:eastAsia="Noto Serif" w:hAnsi="Noto Serif" w:cs="Noto Serif"/>
          <w:i/>
          <w:iCs/>
          <w:color w:val="000000" w:themeColor="text1"/>
        </w:rPr>
        <w:t>Diamondbacks</w:t>
      </w:r>
      <w:r w:rsidRPr="009B376A">
        <w:rPr>
          <w:rFonts w:ascii="Noto Serif" w:eastAsia="Noto Serif" w:hAnsi="Noto Serif" w:cs="Noto Serif"/>
          <w:color w:val="000000" w:themeColor="text1"/>
        </w:rPr>
        <w:t xml:space="preserve">, </w:t>
      </w:r>
      <w:r w:rsidR="00C24DBE" w:rsidRPr="009B376A">
        <w:rPr>
          <w:rFonts w:ascii="Noto Serif" w:eastAsia="Noto Serif" w:hAnsi="Noto Serif" w:cs="Noto Serif"/>
          <w:color w:val="000000" w:themeColor="text1"/>
        </w:rPr>
        <w:t xml:space="preserve">y </w:t>
      </w:r>
      <w:r w:rsidRPr="009B376A">
        <w:rPr>
          <w:rFonts w:ascii="Noto Serif" w:eastAsia="Noto Serif" w:hAnsi="Noto Serif" w:cs="Noto Serif"/>
          <w:color w:val="000000" w:themeColor="text1"/>
        </w:rPr>
        <w:t>al explicarle que el dueño</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Ken Kendrick</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Jr. donó dinero a Russell Pearce</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el autor de la ley, se quitó la cachucha y la pisote</w:t>
      </w:r>
      <w:r w:rsidR="00C24DBE"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Allí comenzó el boicot </w:t>
      </w:r>
      <w:r w:rsidR="00C24DBE"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 los </w:t>
      </w:r>
      <w:r w:rsidR="006D13DE" w:rsidRPr="009B376A">
        <w:rPr>
          <w:rFonts w:ascii="Noto Serif" w:eastAsia="Noto Serif" w:hAnsi="Noto Serif" w:cs="Noto Serif"/>
          <w:i/>
          <w:iCs/>
          <w:color w:val="000000" w:themeColor="text1"/>
        </w:rPr>
        <w:lastRenderedPageBreak/>
        <w:t>Diamondbacks</w:t>
      </w:r>
      <w:r w:rsidRPr="009B376A">
        <w:rPr>
          <w:rFonts w:ascii="Noto Serif" w:eastAsia="Noto Serif" w:hAnsi="Noto Serif" w:cs="Noto Serif"/>
          <w:color w:val="000000" w:themeColor="text1"/>
        </w:rPr>
        <w:t xml:space="preserve">. </w:t>
      </w:r>
      <w:r w:rsidR="001E329C" w:rsidRPr="009B376A">
        <w:rPr>
          <w:rFonts w:ascii="Noto Serif" w:eastAsia="Noto Serif" w:hAnsi="Noto Serif" w:cs="Noto Serif"/>
          <w:color w:val="000000" w:themeColor="text1"/>
        </w:rPr>
        <w:t>Incluso</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otros dijeron</w:t>
      </w:r>
      <w:r w:rsidR="00C24DBE" w:rsidRPr="009B376A">
        <w:rPr>
          <w:rFonts w:ascii="Noto Serif" w:eastAsia="Noto Serif" w:hAnsi="Noto Serif" w:cs="Noto Serif"/>
          <w:color w:val="000000" w:themeColor="text1"/>
        </w:rPr>
        <w:t>, “</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H</w:t>
      </w:r>
      <w:r w:rsidRPr="009B376A">
        <w:rPr>
          <w:rFonts w:ascii="Noto Serif" w:eastAsia="Noto Serif" w:hAnsi="Noto Serif" w:cs="Noto Serif"/>
          <w:color w:val="000000" w:themeColor="text1"/>
        </w:rPr>
        <w:t>ay que boicotear a Arizona</w:t>
      </w:r>
      <w:r w:rsidR="001E329C" w:rsidRPr="009B376A">
        <w:rPr>
          <w:rFonts w:ascii="Noto Serif" w:eastAsia="Noto Serif" w:hAnsi="Noto Serif" w:cs="Noto Serif"/>
          <w:color w:val="000000" w:themeColor="text1"/>
        </w:rPr>
        <w:t>!</w:t>
      </w:r>
      <w:r w:rsidR="00C24DB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w:t>
      </w:r>
      <w:r w:rsidR="00895F3C"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Como se estaba haciendo tarde y había mucho caos y confusión</w:t>
      </w:r>
      <w:r w:rsidR="00895F3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sugerimos que los que deveras est</w:t>
      </w:r>
      <w:r w:rsidR="00906C81" w:rsidRPr="009B376A">
        <w:rPr>
          <w:rFonts w:ascii="Noto Serif" w:eastAsia="Noto Serif" w:hAnsi="Noto Serif" w:cs="Noto Serif"/>
          <w:color w:val="000000" w:themeColor="text1"/>
        </w:rPr>
        <w:t>uvieran</w:t>
      </w:r>
      <w:r w:rsidRPr="009B376A">
        <w:rPr>
          <w:rFonts w:ascii="Noto Serif" w:eastAsia="Noto Serif" w:hAnsi="Noto Serif" w:cs="Noto Serif"/>
          <w:color w:val="000000" w:themeColor="text1"/>
        </w:rPr>
        <w:t xml:space="preserve"> interesados que fueran a la reunión semanal del Movimiento Puente.</w:t>
      </w:r>
    </w:p>
    <w:p w14:paraId="406BED1C" w14:textId="77777777" w:rsidR="00895F3C" w:rsidRPr="009B376A" w:rsidRDefault="00895F3C" w:rsidP="002547E4">
      <w:pPr>
        <w:spacing w:line="360" w:lineRule="auto"/>
        <w:rPr>
          <w:rFonts w:ascii="Noto Serif" w:eastAsia="Noto Serif" w:hAnsi="Noto Serif" w:cs="Noto Serif"/>
          <w:color w:val="000000" w:themeColor="text1"/>
        </w:rPr>
      </w:pPr>
    </w:p>
    <w:p w14:paraId="7DAA7553" w14:textId="2DFBFF23" w:rsidR="00895F3C" w:rsidRPr="009B376A" w:rsidRDefault="00895F3C" w:rsidP="002547E4">
      <w:pPr>
        <w:spacing w:line="360" w:lineRule="auto"/>
        <w:rPr>
          <w:rFonts w:ascii="Noto Serif" w:eastAsia="Noto Serif" w:hAnsi="Noto Serif" w:cs="Noto Serif"/>
          <w:b/>
          <w:bCs/>
          <w:color w:val="000000" w:themeColor="text1"/>
        </w:rPr>
      </w:pPr>
      <w:r w:rsidRPr="009B376A">
        <w:rPr>
          <w:rFonts w:ascii="Noto Serif" w:eastAsia="Noto Serif" w:hAnsi="Noto Serif" w:cs="Noto Serif"/>
          <w:b/>
          <w:bCs/>
          <w:color w:val="000000" w:themeColor="text1"/>
        </w:rPr>
        <w:t>Surgimiento del Movimiento Puente</w:t>
      </w:r>
    </w:p>
    <w:p w14:paraId="67ADC787" w14:textId="77777777" w:rsidR="004913C8" w:rsidRPr="009B376A" w:rsidRDefault="004913C8" w:rsidP="002547E4">
      <w:pPr>
        <w:spacing w:line="360" w:lineRule="auto"/>
        <w:rPr>
          <w:rFonts w:ascii="Noto Serif" w:eastAsia="Noto Serif" w:hAnsi="Noto Serif" w:cs="Noto Serif"/>
          <w:color w:val="000000" w:themeColor="text1"/>
        </w:rPr>
      </w:pPr>
    </w:p>
    <w:p w14:paraId="115D13A1" w14:textId="2ABC87A2" w:rsidR="00D33DC9" w:rsidRPr="009B376A" w:rsidRDefault="00000000" w:rsidP="002547E4">
      <w:pPr>
        <w:spacing w:line="360" w:lineRule="auto"/>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El </w:t>
      </w:r>
      <w:r w:rsidR="00895F3C" w:rsidRPr="009B376A">
        <w:rPr>
          <w:rFonts w:ascii="Noto Serif" w:eastAsia="Noto Serif" w:hAnsi="Noto Serif" w:cs="Noto Serif"/>
          <w:color w:val="000000" w:themeColor="text1"/>
        </w:rPr>
        <w:t>M</w:t>
      </w:r>
      <w:r w:rsidRPr="009B376A">
        <w:rPr>
          <w:rFonts w:ascii="Noto Serif" w:eastAsia="Noto Serif" w:hAnsi="Noto Serif" w:cs="Noto Serif"/>
          <w:color w:val="000000" w:themeColor="text1"/>
        </w:rPr>
        <w:t xml:space="preserve">ovimiento Puente fue impulsado desde la organización </w:t>
      </w:r>
      <w:r w:rsidR="00B4669A" w:rsidRPr="009B376A">
        <w:rPr>
          <w:rFonts w:ascii="Noto Serif" w:eastAsia="Noto Serif" w:hAnsi="Noto Serif" w:cs="Noto Serif"/>
          <w:color w:val="000000" w:themeColor="text1"/>
        </w:rPr>
        <w:t xml:space="preserve">Instituto de Desarrollo Comunitario Tonatierra </w:t>
      </w:r>
      <w:r w:rsidRPr="009B376A">
        <w:rPr>
          <w:rFonts w:ascii="Noto Serif" w:eastAsia="Noto Serif" w:hAnsi="Noto Serif" w:cs="Noto Serif"/>
          <w:color w:val="000000" w:themeColor="text1"/>
        </w:rPr>
        <w:t xml:space="preserve">en las caminatas de iglesia </w:t>
      </w:r>
      <w:r w:rsidR="00895F3C" w:rsidRPr="009B376A">
        <w:rPr>
          <w:rFonts w:ascii="Noto Serif" w:eastAsia="Noto Serif" w:hAnsi="Noto Serif" w:cs="Noto Serif"/>
          <w:color w:val="000000" w:themeColor="text1"/>
        </w:rPr>
        <w:t xml:space="preserve">a iglesia </w:t>
      </w:r>
      <w:r w:rsidRPr="009B376A">
        <w:rPr>
          <w:rFonts w:ascii="Noto Serif" w:eastAsia="Noto Serif" w:hAnsi="Noto Serif" w:cs="Noto Serif"/>
          <w:color w:val="000000" w:themeColor="text1"/>
        </w:rPr>
        <w:t xml:space="preserve">que antes mencioné. </w:t>
      </w:r>
      <w:r w:rsidR="00D33DC9" w:rsidRPr="009B376A">
        <w:rPr>
          <w:rFonts w:ascii="Noto Serif" w:eastAsia="Noto Serif" w:hAnsi="Noto Serif" w:cs="Noto Serif"/>
          <w:color w:val="000000" w:themeColor="text1"/>
        </w:rPr>
        <w:t xml:space="preserve">Juzgando por invitaciones anteriores, yo esperaba que llegaran unas 15 personas, pero para mi sorpresa el estacionamiento de Tonatierra estaba repleto con cientos de personas. Nos dimos cuenta de </w:t>
      </w:r>
      <w:proofErr w:type="gramStart"/>
      <w:r w:rsidR="00D33DC9" w:rsidRPr="009B376A">
        <w:rPr>
          <w:rFonts w:ascii="Noto Serif" w:eastAsia="Noto Serif" w:hAnsi="Noto Serif" w:cs="Noto Serif"/>
          <w:color w:val="000000" w:themeColor="text1"/>
        </w:rPr>
        <w:t>que</w:t>
      </w:r>
      <w:proofErr w:type="gramEnd"/>
      <w:r w:rsidR="00D33DC9" w:rsidRPr="009B376A">
        <w:rPr>
          <w:rFonts w:ascii="Noto Serif" w:eastAsia="Noto Serif" w:hAnsi="Noto Serif" w:cs="Noto Serif"/>
          <w:color w:val="000000" w:themeColor="text1"/>
        </w:rPr>
        <w:t xml:space="preserve"> si no se organizaba de una manera más estructurada, iba a ser difícil controlar el rumbo que iba a tomar nuestra lucha en contra de la ley SB 1070.</w:t>
      </w:r>
    </w:p>
    <w:p w14:paraId="0F9CE0AF" w14:textId="606ECA86" w:rsidR="007075F0" w:rsidRPr="009B376A" w:rsidRDefault="00000000" w:rsidP="00E7619F">
      <w:pPr>
        <w:spacing w:line="360" w:lineRule="auto"/>
        <w:ind w:firstLine="72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En la reunión posterior a la </w:t>
      </w:r>
      <w:r w:rsidR="00895F3C" w:rsidRPr="009B376A">
        <w:rPr>
          <w:rFonts w:ascii="Noto Serif" w:eastAsia="Noto Serif" w:hAnsi="Noto Serif" w:cs="Noto Serif"/>
          <w:color w:val="000000" w:themeColor="text1"/>
        </w:rPr>
        <w:t xml:space="preserve">promulgación </w:t>
      </w:r>
      <w:r w:rsidRPr="009B376A">
        <w:rPr>
          <w:rFonts w:ascii="Noto Serif" w:eastAsia="Noto Serif" w:hAnsi="Noto Serif" w:cs="Noto Serif"/>
          <w:color w:val="000000" w:themeColor="text1"/>
        </w:rPr>
        <w:t>de la ley</w:t>
      </w:r>
      <w:r w:rsidR="00895F3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dimos una introducción a la organización Tonatierra y lo que significaba el Movimiento Puente. </w:t>
      </w:r>
      <w:r w:rsidR="007075F0" w:rsidRPr="009B376A">
        <w:rPr>
          <w:rFonts w:ascii="Noto Serif" w:eastAsia="Noto Serif" w:hAnsi="Noto Serif" w:cs="Noto Serif"/>
          <w:color w:val="000000" w:themeColor="text1"/>
        </w:rPr>
        <w:t xml:space="preserve">A continuación, compartiré la visión del Movimiento Puente que escribí originalmente para el semanario </w:t>
      </w:r>
      <w:r w:rsidR="007075F0" w:rsidRPr="009B376A">
        <w:rPr>
          <w:rFonts w:ascii="Noto Serif" w:eastAsia="Noto Serif" w:hAnsi="Noto Serif" w:cs="Noto Serif"/>
          <w:i/>
          <w:iCs/>
          <w:color w:val="000000" w:themeColor="text1"/>
        </w:rPr>
        <w:t>Prensa Hispana</w:t>
      </w:r>
      <w:r w:rsidR="007075F0" w:rsidRPr="009B376A">
        <w:rPr>
          <w:rFonts w:ascii="Noto Serif" w:eastAsia="Noto Serif" w:hAnsi="Noto Serif" w:cs="Noto Serif"/>
          <w:color w:val="000000" w:themeColor="text1"/>
        </w:rPr>
        <w:t xml:space="preserve"> en abril de 2009. Esa visión se aplicaba antes de que Puente se convirtiera en una organización no lucrativa: </w:t>
      </w:r>
      <w:r w:rsidR="007075F0" w:rsidRPr="009B376A">
        <w:rPr>
          <w:rFonts w:ascii="Noto Serif" w:hAnsi="Noto Serif" w:cs="Noto Serif"/>
          <w:color w:val="000000" w:themeColor="text1"/>
        </w:rPr>
        <w:t xml:space="preserve">Puente es un movimiento que refleja aquellos puentes colgantes de antaño. Eran puentes tejidos de sogas que atravesaban los abismos anclados en antiguas rocas y hacían posible que las comunidades se reunieran y compartieran su sabiduría, su creación y sus bienes, humanamente. El Movimiento Puente, como los puentes antiguos, no es </w:t>
      </w:r>
      <w:proofErr w:type="gramStart"/>
      <w:r w:rsidR="007075F0" w:rsidRPr="009B376A">
        <w:rPr>
          <w:rFonts w:ascii="Noto Serif" w:hAnsi="Noto Serif" w:cs="Noto Serif"/>
          <w:color w:val="000000" w:themeColor="text1"/>
        </w:rPr>
        <w:t>rígido</w:t>
      </w:r>
      <w:proofErr w:type="gramEnd"/>
      <w:r w:rsidR="007075F0" w:rsidRPr="009B376A">
        <w:rPr>
          <w:rFonts w:ascii="Noto Serif" w:hAnsi="Noto Serif" w:cs="Noto Serif"/>
          <w:color w:val="000000" w:themeColor="text1"/>
        </w:rPr>
        <w:t xml:space="preserve"> pero se mece y se adapta al peso humano y al viento, al momento que pisamos firmemente en las fibras de plantas hechas soga e hiladas alrededor de una y otra para ayudarnos a alcanzar nuestro destino. Puente es un </w:t>
      </w:r>
      <w:r w:rsidR="007075F0" w:rsidRPr="009B376A">
        <w:rPr>
          <w:rFonts w:ascii="Noto Serif" w:hAnsi="Noto Serif" w:cs="Noto Serif"/>
          <w:color w:val="000000" w:themeColor="text1"/>
        </w:rPr>
        <w:lastRenderedPageBreak/>
        <w:t xml:space="preserve">movimiento anclado en la roca de la </w:t>
      </w:r>
      <w:proofErr w:type="gramStart"/>
      <w:r w:rsidR="007075F0" w:rsidRPr="009B376A">
        <w:rPr>
          <w:rFonts w:ascii="Noto Serif" w:hAnsi="Noto Serif" w:cs="Noto Serif"/>
          <w:color w:val="000000" w:themeColor="text1"/>
        </w:rPr>
        <w:t>tradición</w:t>
      </w:r>
      <w:proofErr w:type="gramEnd"/>
      <w:r w:rsidR="007075F0" w:rsidRPr="009B376A">
        <w:rPr>
          <w:rFonts w:ascii="Noto Serif" w:hAnsi="Noto Serif" w:cs="Noto Serif"/>
          <w:color w:val="000000" w:themeColor="text1"/>
        </w:rPr>
        <w:t xml:space="preserve"> pero suficientemente flexible para aguantar los peores ventarrones sobre el abismo de la ignorancia, odio y peligrosas corrientes políticas que amenazan nuestra propia existencia como seres humanos. Sin embargo, Puente no es una organización, no tiene mesa directiva, nadie la dirige. Todos pertenecemos a ese movimiento ya seas ama de casa, sindicalista, negociante o miembro de alguna iglesia. El único objetivo de este Movimiento Puente es atravesar este abismo al que nos quieren tirar las políticas antinmigrantes de Russell Pearce, los </w:t>
      </w:r>
      <w:r w:rsidR="007075F0" w:rsidRPr="009B376A">
        <w:rPr>
          <w:rFonts w:ascii="Noto Serif" w:hAnsi="Noto Serif" w:cs="Noto Serif"/>
          <w:i/>
          <w:iCs/>
          <w:color w:val="000000" w:themeColor="text1"/>
        </w:rPr>
        <w:t>Minutemen</w:t>
      </w:r>
      <w:r w:rsidR="007075F0" w:rsidRPr="009B376A">
        <w:rPr>
          <w:rFonts w:ascii="Noto Serif" w:hAnsi="Noto Serif" w:cs="Noto Serif"/>
          <w:color w:val="000000" w:themeColor="text1"/>
        </w:rPr>
        <w:t xml:space="preserve">, el Sheriff Arpaio. Un ejemplo clave de cómo trabaja este movimiento fue un lunes por la noche cuando el Arpaio tenía una cena de gala con todos los antiinmigrantes racistas. Un individuo tomó la iniciativa, hizo unos cuantos volantes, lo anunció en Internet, envió aviso a los medios y en menos de unas cuantas horas 150 personas aparecieron protestando en contra del sheriff. Inesperadamente, en donde menos los esperaba, se abrió un puente que no pertenecía a nadie, pero nos unía a todos. Nadie tomó el </w:t>
      </w:r>
      <w:r w:rsidR="009B376A" w:rsidRPr="009B376A">
        <w:rPr>
          <w:rFonts w:ascii="Noto Serif" w:hAnsi="Noto Serif" w:cs="Noto Serif"/>
          <w:color w:val="000000" w:themeColor="text1"/>
        </w:rPr>
        <w:t>crédito,</w:t>
      </w:r>
      <w:r w:rsidR="007075F0" w:rsidRPr="009B376A">
        <w:rPr>
          <w:rFonts w:ascii="Noto Serif" w:hAnsi="Noto Serif" w:cs="Noto Serif"/>
          <w:color w:val="000000" w:themeColor="text1"/>
        </w:rPr>
        <w:t xml:space="preserve"> pero el sheriff lo resintió. Puente es un movimiento nacido de la lucha Jornalera contra Arpaio y la mueblería </w:t>
      </w:r>
      <w:r w:rsidR="007075F0" w:rsidRPr="009B376A">
        <w:rPr>
          <w:rFonts w:ascii="Noto Serif" w:hAnsi="Noto Serif" w:cs="Noto Serif"/>
          <w:i/>
          <w:iCs/>
          <w:color w:val="000000" w:themeColor="text1"/>
        </w:rPr>
        <w:t>Pruitt’s</w:t>
      </w:r>
      <w:r w:rsidR="007075F0" w:rsidRPr="009B376A">
        <w:rPr>
          <w:rFonts w:ascii="Noto Serif" w:hAnsi="Noto Serif" w:cs="Noto Serif"/>
          <w:color w:val="000000" w:themeColor="text1"/>
        </w:rPr>
        <w:t xml:space="preserve">. Una lucha en donde se unieron religiosos, abogados, sindicalistas, organizaciones no lucrativas, individuos, medios de comunicación, sin importar raza o color, y sin tener que alinearse a una organización para crear resistencia. Todos mantuvieron sus afiliaciones </w:t>
      </w:r>
      <w:r w:rsidR="009B376A" w:rsidRPr="009B376A">
        <w:rPr>
          <w:rFonts w:ascii="Noto Serif" w:hAnsi="Noto Serif" w:cs="Noto Serif"/>
          <w:color w:val="000000" w:themeColor="text1"/>
        </w:rPr>
        <w:t>organizativas,</w:t>
      </w:r>
      <w:r w:rsidR="007075F0" w:rsidRPr="009B376A">
        <w:rPr>
          <w:rFonts w:ascii="Noto Serif" w:hAnsi="Noto Serif" w:cs="Noto Serif"/>
          <w:color w:val="000000" w:themeColor="text1"/>
        </w:rPr>
        <w:t xml:space="preserve"> pero todos construyeron un puente que nos ayudó a movilizar gente para luchar en contra de los acuerdos 287(g) y sacar al sheriff de la mueblería. No obstante, Puente tiene sus orígenes antiguos muy lejanos cuando todavía no se usaba el plástico ni el nylon. Tiene sus orígenes en cómo se tejía la soga, fibra por fibra, hasta formar un cordón, cómo se tejía cordón por cordón hasta tejer una soga, cómo se tejía soga por soga hasta tejer un puente y así poder cruzar los abismos entre pueblos y comunidades. Nosotros mismos les </w:t>
      </w:r>
      <w:r w:rsidR="007075F0" w:rsidRPr="009B376A">
        <w:rPr>
          <w:rFonts w:ascii="Noto Serif" w:hAnsi="Noto Serif" w:cs="Noto Serif"/>
          <w:color w:val="000000" w:themeColor="text1"/>
        </w:rPr>
        <w:lastRenderedPageBreak/>
        <w:t xml:space="preserve">dijimos desde ese momento que el Movimiento Puente ya está ahí, se vio trabajar contra Arpaio en </w:t>
      </w:r>
      <w:r w:rsidR="007075F0" w:rsidRPr="009B376A">
        <w:rPr>
          <w:rFonts w:ascii="Noto Serif" w:hAnsi="Noto Serif" w:cs="Noto Serif"/>
          <w:i/>
          <w:iCs/>
          <w:color w:val="000000" w:themeColor="text1"/>
        </w:rPr>
        <w:t>Pruitt’s</w:t>
      </w:r>
      <w:r w:rsidR="007075F0" w:rsidRPr="009B376A">
        <w:rPr>
          <w:rFonts w:ascii="Noto Serif" w:hAnsi="Noto Serif" w:cs="Noto Serif"/>
          <w:color w:val="000000" w:themeColor="text1"/>
        </w:rPr>
        <w:t xml:space="preserve">, se vio trabajar en la Thomas Road con las redadas de Arpaio, se vio trabajar en el Centro Macehualli, y también lo vio trabajar los habitantes del Pueblo de Guadalupe, Arizona. Es un movimiento tan fuerte que los mismos alcaldes de Guadalupe y Phoenix fueron parte de él. No lo sabían </w:t>
      </w:r>
      <w:r w:rsidR="009B376A" w:rsidRPr="009B376A">
        <w:rPr>
          <w:rFonts w:ascii="Noto Serif" w:hAnsi="Noto Serif" w:cs="Noto Serif"/>
          <w:color w:val="000000" w:themeColor="text1"/>
        </w:rPr>
        <w:t>conscientemente,</w:t>
      </w:r>
      <w:r w:rsidR="007075F0" w:rsidRPr="009B376A">
        <w:rPr>
          <w:rFonts w:ascii="Noto Serif" w:hAnsi="Noto Serif" w:cs="Noto Serif"/>
          <w:color w:val="000000" w:themeColor="text1"/>
        </w:rPr>
        <w:t xml:space="preserve"> pero estaban ayudando a nuestro pueblo a cruzar el abismo del racismo y la intolerancia al oponerse abiertamente a Arpaio. Cuando alguien preguntaba que si Puente era una organización ¡decíamos que no! Organizaciones hay muchas y atienden sus propios intereses. Les decíamos que Puente era un movimiento en donde tenían cupo todas las organizaciones y que intentaba cruzar el abismo del racismo y la intolerancia al que nos quieren arrojar.</w:t>
      </w:r>
    </w:p>
    <w:p w14:paraId="0000000F" w14:textId="0C6DB20E" w:rsidR="0020293C" w:rsidRPr="009B376A" w:rsidRDefault="007075F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Durante aquella reunión inicial, también explicamos que </w:t>
      </w:r>
      <w:r w:rsidR="00895F3C" w:rsidRPr="009B376A">
        <w:rPr>
          <w:rFonts w:ascii="Noto Serif" w:eastAsia="Noto Serif" w:hAnsi="Noto Serif" w:cs="Noto Serif"/>
          <w:color w:val="000000" w:themeColor="text1"/>
        </w:rPr>
        <w:t>seguíamos</w:t>
      </w:r>
      <w:r w:rsidRPr="009B376A">
        <w:rPr>
          <w:rFonts w:ascii="Noto Serif" w:eastAsia="Noto Serif" w:hAnsi="Noto Serif" w:cs="Noto Serif"/>
          <w:color w:val="000000" w:themeColor="text1"/>
        </w:rPr>
        <w:t xml:space="preserve"> las enseñanzas de la formación organizativa </w:t>
      </w:r>
      <w:r w:rsidR="00895F3C" w:rsidRPr="009B376A">
        <w:rPr>
          <w:rFonts w:ascii="Noto Serif" w:eastAsia="Noto Serif" w:hAnsi="Noto Serif" w:cs="Noto Serif"/>
          <w:color w:val="000000" w:themeColor="text1"/>
        </w:rPr>
        <w:t>i</w:t>
      </w:r>
      <w:r w:rsidRPr="009B376A">
        <w:rPr>
          <w:rFonts w:ascii="Noto Serif" w:eastAsia="Noto Serif" w:hAnsi="Noto Serif" w:cs="Noto Serif"/>
          <w:color w:val="000000" w:themeColor="text1"/>
        </w:rPr>
        <w:t>ndígena del Calpulli (</w:t>
      </w:r>
      <w:r w:rsidR="00895F3C" w:rsidRPr="009B376A">
        <w:rPr>
          <w:rFonts w:ascii="Noto Serif" w:eastAsia="Noto Serif" w:hAnsi="Noto Serif" w:cs="Noto Serif"/>
          <w:color w:val="000000" w:themeColor="text1"/>
        </w:rPr>
        <w:t>u</w:t>
      </w:r>
      <w:r w:rsidRPr="009B376A">
        <w:rPr>
          <w:rFonts w:ascii="Noto Serif" w:eastAsia="Noto Serif" w:hAnsi="Noto Serif" w:cs="Noto Serif"/>
          <w:color w:val="000000" w:themeColor="text1"/>
        </w:rPr>
        <w:t>na organización de familias)</w:t>
      </w:r>
      <w:r w:rsidR="00895F3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w:t>
      </w:r>
      <w:r w:rsidR="00834ED6" w:rsidRPr="009B376A">
        <w:rPr>
          <w:rFonts w:ascii="Noto Serif" w:eastAsia="Noto Serif" w:hAnsi="Noto Serif" w:cs="Noto Serif"/>
          <w:color w:val="000000" w:themeColor="text1"/>
        </w:rPr>
        <w:t xml:space="preserve"> que</w:t>
      </w:r>
      <w:r w:rsidRPr="009B376A">
        <w:rPr>
          <w:rFonts w:ascii="Noto Serif" w:eastAsia="Noto Serif" w:hAnsi="Noto Serif" w:cs="Noto Serif"/>
          <w:color w:val="000000" w:themeColor="text1"/>
        </w:rPr>
        <w:t xml:space="preserve"> </w:t>
      </w:r>
      <w:r w:rsidR="00895F3C" w:rsidRPr="009B376A">
        <w:rPr>
          <w:rFonts w:ascii="Noto Serif" w:eastAsia="Noto Serif" w:hAnsi="Noto Serif" w:cs="Noto Serif"/>
          <w:color w:val="000000" w:themeColor="text1"/>
        </w:rPr>
        <w:t xml:space="preserve">éramos </w:t>
      </w:r>
      <w:r w:rsidRPr="009B376A">
        <w:rPr>
          <w:rFonts w:ascii="Noto Serif" w:eastAsia="Noto Serif" w:hAnsi="Noto Serif" w:cs="Noto Serif"/>
          <w:color w:val="000000" w:themeColor="text1"/>
        </w:rPr>
        <w:t>guiados por el mismo nombre de nuestro edificio</w:t>
      </w:r>
      <w:r w:rsidR="0079017A"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Nahuacalli (casa de las cuatro direcciones)</w:t>
      </w:r>
      <w:r w:rsidR="00895F3C" w:rsidRPr="009B376A">
        <w:rPr>
          <w:rFonts w:ascii="Noto Serif" w:eastAsia="Noto Serif" w:hAnsi="Noto Serif" w:cs="Noto Serif"/>
          <w:color w:val="000000" w:themeColor="text1"/>
        </w:rPr>
        <w:t>. S</w:t>
      </w:r>
      <w:r w:rsidRPr="009B376A">
        <w:rPr>
          <w:rFonts w:ascii="Noto Serif" w:eastAsia="Noto Serif" w:hAnsi="Noto Serif" w:cs="Noto Serif"/>
          <w:color w:val="000000" w:themeColor="text1"/>
        </w:rPr>
        <w:t>ugerimos que aquellos que vivían en el oeste de Phoenix juntar</w:t>
      </w:r>
      <w:r w:rsidR="00834ED6"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n </w:t>
      </w:r>
      <w:r w:rsidR="00895F3C"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sus miembros y sus familias en el lado oeste del estacionamiento</w:t>
      </w:r>
      <w:r w:rsidR="00895F3C" w:rsidRPr="009B376A">
        <w:rPr>
          <w:rFonts w:ascii="Noto Serif" w:eastAsia="Noto Serif" w:hAnsi="Noto Serif" w:cs="Noto Serif"/>
          <w:color w:val="000000" w:themeColor="text1"/>
        </w:rPr>
        <w:t>, y a los</w:t>
      </w:r>
      <w:r w:rsidRPr="009B376A">
        <w:rPr>
          <w:rFonts w:ascii="Noto Serif" w:eastAsia="Noto Serif" w:hAnsi="Noto Serif" w:cs="Noto Serif"/>
          <w:color w:val="000000" w:themeColor="text1"/>
        </w:rPr>
        <w:t xml:space="preserve"> del </w:t>
      </w:r>
      <w:r w:rsidR="00895F3C"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ste </w:t>
      </w:r>
      <w:r w:rsidR="00895F3C" w:rsidRPr="009B376A">
        <w:rPr>
          <w:rFonts w:ascii="Noto Serif" w:eastAsia="Noto Serif" w:hAnsi="Noto Serif" w:cs="Noto Serif"/>
          <w:color w:val="000000" w:themeColor="text1"/>
        </w:rPr>
        <w:t>en el lad</w:t>
      </w:r>
      <w:r w:rsidRPr="009B376A">
        <w:rPr>
          <w:rFonts w:ascii="Noto Serif" w:eastAsia="Noto Serif" w:hAnsi="Noto Serif" w:cs="Noto Serif"/>
          <w:color w:val="000000" w:themeColor="text1"/>
        </w:rPr>
        <w:t>o</w:t>
      </w:r>
      <w:r w:rsidR="00895F3C" w:rsidRPr="009B376A">
        <w:rPr>
          <w:rFonts w:ascii="Noto Serif" w:eastAsia="Noto Serif" w:hAnsi="Noto Serif" w:cs="Noto Serif"/>
          <w:color w:val="000000" w:themeColor="text1"/>
        </w:rPr>
        <w:t xml:space="preserve"> correspondiente</w:t>
      </w:r>
      <w:r w:rsidRPr="009B376A">
        <w:rPr>
          <w:rFonts w:ascii="Noto Serif" w:eastAsia="Noto Serif" w:hAnsi="Noto Serif" w:cs="Noto Serif"/>
          <w:color w:val="000000" w:themeColor="text1"/>
        </w:rPr>
        <w:t xml:space="preserve">. Aquellos que venían del </w:t>
      </w:r>
      <w:r w:rsidR="00895F3C"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ur que </w:t>
      </w:r>
      <w:r w:rsidR="00895F3C" w:rsidRPr="009B376A">
        <w:rPr>
          <w:rFonts w:ascii="Noto Serif" w:eastAsia="Noto Serif" w:hAnsi="Noto Serif" w:cs="Noto Serif"/>
          <w:color w:val="000000" w:themeColor="text1"/>
        </w:rPr>
        <w:t>se</w:t>
      </w:r>
      <w:r w:rsidR="00895F3C" w:rsidRPr="009B376A">
        <w:rPr>
          <w:rFonts w:ascii="Noto Serif" w:hAnsi="Noto Serif" w:cs="Noto Serif"/>
          <w:color w:val="000000" w:themeColor="text1"/>
        </w:rPr>
        <w:t xml:space="preserve"> </w:t>
      </w:r>
      <w:r w:rsidR="00895F3C" w:rsidRPr="009B376A">
        <w:rPr>
          <w:rFonts w:ascii="Noto Serif" w:eastAsia="Noto Serif" w:hAnsi="Noto Serif" w:cs="Noto Serif"/>
          <w:color w:val="000000" w:themeColor="text1"/>
        </w:rPr>
        <w:t xml:space="preserve">congregaran en esa parte y a </w:t>
      </w:r>
      <w:r w:rsidRPr="009B376A">
        <w:rPr>
          <w:rFonts w:ascii="Noto Serif" w:eastAsia="Noto Serif" w:hAnsi="Noto Serif" w:cs="Noto Serif"/>
          <w:color w:val="000000" w:themeColor="text1"/>
        </w:rPr>
        <w:t>l</w:t>
      </w:r>
      <w:r w:rsidR="00895F3C" w:rsidRPr="009B376A">
        <w:rPr>
          <w:rFonts w:ascii="Noto Serif" w:eastAsia="Noto Serif" w:hAnsi="Noto Serif" w:cs="Noto Serif"/>
          <w:color w:val="000000" w:themeColor="text1"/>
        </w:rPr>
        <w:t>os</w:t>
      </w:r>
      <w:r w:rsidRPr="009B376A">
        <w:rPr>
          <w:rFonts w:ascii="Noto Serif" w:eastAsia="Noto Serif" w:hAnsi="Noto Serif" w:cs="Noto Serif"/>
          <w:color w:val="000000" w:themeColor="text1"/>
        </w:rPr>
        <w:t xml:space="preserve"> </w:t>
      </w:r>
      <w:r w:rsidR="00895F3C" w:rsidRPr="009B376A">
        <w:rPr>
          <w:rFonts w:ascii="Noto Serif" w:eastAsia="Noto Serif" w:hAnsi="Noto Serif" w:cs="Noto Serif"/>
          <w:color w:val="000000" w:themeColor="text1"/>
        </w:rPr>
        <w:t>del n</w:t>
      </w:r>
      <w:r w:rsidRPr="009B376A">
        <w:rPr>
          <w:rFonts w:ascii="Noto Serif" w:eastAsia="Noto Serif" w:hAnsi="Noto Serif" w:cs="Noto Serif"/>
          <w:color w:val="000000" w:themeColor="text1"/>
        </w:rPr>
        <w:t xml:space="preserve">orte </w:t>
      </w:r>
      <w:r w:rsidR="00895F3C" w:rsidRPr="009B376A">
        <w:rPr>
          <w:rFonts w:ascii="Noto Serif" w:eastAsia="Noto Serif" w:hAnsi="Noto Serif" w:cs="Noto Serif"/>
          <w:color w:val="000000" w:themeColor="text1"/>
        </w:rPr>
        <w:t>en la suya</w:t>
      </w:r>
      <w:r w:rsidRPr="009B376A">
        <w:rPr>
          <w:rFonts w:ascii="Noto Serif" w:eastAsia="Noto Serif" w:hAnsi="Noto Serif" w:cs="Noto Serif"/>
          <w:color w:val="000000" w:themeColor="text1"/>
        </w:rPr>
        <w:t xml:space="preserve">. Aquellos que venían del </w:t>
      </w:r>
      <w:r w:rsidR="00895F3C"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entro de Phoenix que se congregar</w:t>
      </w:r>
      <w:r w:rsidR="00895F3C"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n en el centro.</w:t>
      </w:r>
    </w:p>
    <w:p w14:paraId="00000010" w14:textId="77B42B5D"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Los jóvenes organizadores en el Movimiento Puente se encargaron de guiar y recoger información de cada comité. Cada grupo habló sobre las acciones a tomar. Allí se acordó una marcha masiva para el 29 de mayo</w:t>
      </w:r>
      <w:r w:rsidR="00834ED6" w:rsidRPr="009B376A">
        <w:rPr>
          <w:rFonts w:ascii="Noto Serif" w:eastAsia="Noto Serif" w:hAnsi="Noto Serif" w:cs="Noto Serif"/>
          <w:color w:val="000000" w:themeColor="text1"/>
        </w:rPr>
        <w:t xml:space="preserve"> de 2010</w:t>
      </w:r>
      <w:r w:rsidRPr="009B376A">
        <w:rPr>
          <w:rFonts w:ascii="Noto Serif" w:eastAsia="Noto Serif" w:hAnsi="Noto Serif" w:cs="Noto Serif"/>
          <w:color w:val="000000" w:themeColor="text1"/>
        </w:rPr>
        <w:t>. También se acordó que cada punto cardinal se encargaría de organizar la dirección que le tocó. Y que de allí se iban a multiplicar los Comités de los Barrios en departamentos, familias y sectores. Semanalmente</w:t>
      </w:r>
      <w:r w:rsidR="00834ED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representantes de cada </w:t>
      </w:r>
      <w:r w:rsidRPr="009B376A">
        <w:rPr>
          <w:rFonts w:ascii="Noto Serif" w:eastAsia="Noto Serif" w:hAnsi="Noto Serif" w:cs="Noto Serif"/>
          <w:color w:val="000000" w:themeColor="text1"/>
        </w:rPr>
        <w:lastRenderedPageBreak/>
        <w:t xml:space="preserve">región se reunirían en Tonatierra y distribuirían la información y los acuerdos en su propio sector. Para el mes de </w:t>
      </w:r>
      <w:r w:rsidR="00834ED6" w:rsidRPr="009B376A">
        <w:rPr>
          <w:rFonts w:ascii="Noto Serif" w:eastAsia="Noto Serif" w:hAnsi="Noto Serif" w:cs="Noto Serif"/>
          <w:color w:val="000000" w:themeColor="text1"/>
        </w:rPr>
        <w:t>j</w:t>
      </w:r>
      <w:r w:rsidRPr="009B376A">
        <w:rPr>
          <w:rFonts w:ascii="Noto Serif" w:eastAsia="Noto Serif" w:hAnsi="Noto Serif" w:cs="Noto Serif"/>
          <w:color w:val="000000" w:themeColor="text1"/>
        </w:rPr>
        <w:t xml:space="preserve">ulio, cuando se decidió bloquear las entradas de la </w:t>
      </w:r>
      <w:r w:rsidR="00834ED6"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 xml:space="preserve">árcel de la </w:t>
      </w:r>
      <w:r w:rsidR="00834ED6" w:rsidRPr="009B376A">
        <w:rPr>
          <w:rFonts w:ascii="Noto Serif" w:eastAsia="Noto Serif" w:hAnsi="Noto Serif" w:cs="Noto Serif"/>
          <w:color w:val="000000" w:themeColor="text1"/>
        </w:rPr>
        <w:t>4ta</w:t>
      </w:r>
      <w:r w:rsidRPr="009B376A">
        <w:rPr>
          <w:rFonts w:ascii="Noto Serif" w:eastAsia="Noto Serif" w:hAnsi="Noto Serif" w:cs="Noto Serif"/>
          <w:color w:val="000000" w:themeColor="text1"/>
        </w:rPr>
        <w:t xml:space="preserve"> </w:t>
      </w:r>
      <w:r w:rsidR="00834ED6"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venida</w:t>
      </w:r>
      <w:r w:rsidR="00834ED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ya existían fácilmente 20 comités de defensa del barrio.</w:t>
      </w:r>
    </w:p>
    <w:p w14:paraId="00000011" w14:textId="5D698DFB"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La realidad es que el pueblo ya está organizado en familias. </w:t>
      </w:r>
      <w:r w:rsidR="0079017A" w:rsidRPr="009B376A">
        <w:rPr>
          <w:rFonts w:ascii="Noto Serif" w:eastAsia="Noto Serif" w:hAnsi="Noto Serif" w:cs="Noto Serif"/>
          <w:color w:val="000000" w:themeColor="text1"/>
        </w:rPr>
        <w:t>De e</w:t>
      </w:r>
      <w:r w:rsidRPr="009B376A">
        <w:rPr>
          <w:rFonts w:ascii="Noto Serif" w:eastAsia="Noto Serif" w:hAnsi="Noto Serif" w:cs="Noto Serif"/>
          <w:color w:val="000000" w:themeColor="text1"/>
        </w:rPr>
        <w:t xml:space="preserve">so me di cuenta yo durante </w:t>
      </w:r>
      <w:r w:rsidR="00834ED6" w:rsidRPr="009B376A">
        <w:rPr>
          <w:rFonts w:ascii="Noto Serif" w:eastAsia="Noto Serif" w:hAnsi="Noto Serif" w:cs="Noto Serif"/>
          <w:color w:val="000000" w:themeColor="text1"/>
        </w:rPr>
        <w:t>una</w:t>
      </w:r>
      <w:r w:rsidRPr="009B376A">
        <w:rPr>
          <w:rFonts w:ascii="Noto Serif" w:eastAsia="Noto Serif" w:hAnsi="Noto Serif" w:cs="Noto Serif"/>
          <w:color w:val="000000" w:themeColor="text1"/>
        </w:rPr>
        <w:t xml:space="preserve"> lucha </w:t>
      </w:r>
      <w:r w:rsidR="00834ED6" w:rsidRPr="009B376A">
        <w:rPr>
          <w:rFonts w:ascii="Noto Serif" w:eastAsia="Noto Serif" w:hAnsi="Noto Serif" w:cs="Noto Serif"/>
          <w:color w:val="000000" w:themeColor="text1"/>
        </w:rPr>
        <w:t xml:space="preserve">anterior, la </w:t>
      </w:r>
      <w:r w:rsidRPr="009B376A">
        <w:rPr>
          <w:rFonts w:ascii="Noto Serif" w:eastAsia="Noto Serif" w:hAnsi="Noto Serif" w:cs="Noto Serif"/>
          <w:color w:val="000000" w:themeColor="text1"/>
        </w:rPr>
        <w:t>de los vendedores ambulantes</w:t>
      </w:r>
      <w:r w:rsidR="000B04EB" w:rsidRPr="009B376A">
        <w:rPr>
          <w:rFonts w:ascii="Noto Serif" w:eastAsia="Noto Serif" w:hAnsi="Noto Serif" w:cs="Noto Serif"/>
          <w:color w:val="000000" w:themeColor="text1"/>
        </w:rPr>
        <w:t>, que comenzó en la ciudad de Phoenix en 1999</w:t>
      </w:r>
      <w:r w:rsidRPr="009B376A">
        <w:rPr>
          <w:rFonts w:ascii="Noto Serif" w:eastAsia="Noto Serif" w:hAnsi="Noto Serif" w:cs="Noto Serif"/>
          <w:color w:val="000000" w:themeColor="text1"/>
        </w:rPr>
        <w:t xml:space="preserve">. Cada </w:t>
      </w:r>
      <w:r w:rsidR="00834ED6" w:rsidRPr="009B376A">
        <w:rPr>
          <w:rFonts w:ascii="Noto Serif" w:eastAsia="Noto Serif" w:hAnsi="Noto Serif" w:cs="Noto Serif"/>
          <w:color w:val="000000" w:themeColor="text1"/>
        </w:rPr>
        <w:t xml:space="preserve">vehículo de los que se utilizan para vender comida preparada, conocidos como loncheras, </w:t>
      </w:r>
      <w:r w:rsidRPr="009B376A">
        <w:rPr>
          <w:rFonts w:ascii="Noto Serif" w:eastAsia="Noto Serif" w:hAnsi="Noto Serif" w:cs="Noto Serif"/>
          <w:color w:val="000000" w:themeColor="text1"/>
        </w:rPr>
        <w:t>se componía de familias</w:t>
      </w:r>
      <w:r w:rsidR="0022436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primos, tíos, hijos, esposa. No había necesidad de formar una organización no lucrativa </w:t>
      </w:r>
      <w:r w:rsidR="0022436C" w:rsidRPr="009B376A">
        <w:rPr>
          <w:rFonts w:ascii="Noto Serif" w:eastAsia="Noto Serif" w:hAnsi="Noto Serif" w:cs="Noto Serif"/>
          <w:color w:val="000000" w:themeColor="text1"/>
        </w:rPr>
        <w:t xml:space="preserve">con la clasificación del código fiscal 501(c)(3), </w:t>
      </w:r>
      <w:r w:rsidR="0071748E" w:rsidRPr="009B376A">
        <w:rPr>
          <w:rFonts w:ascii="Noto Serif" w:eastAsia="Noto Serif" w:hAnsi="Noto Serif" w:cs="Noto Serif"/>
          <w:color w:val="000000" w:themeColor="text1"/>
        </w:rPr>
        <w:t>ni</w:t>
      </w:r>
      <w:r w:rsidR="0022436C" w:rsidRPr="009B376A">
        <w:rPr>
          <w:rFonts w:ascii="Noto Serif" w:eastAsia="Noto Serif" w:hAnsi="Noto Serif" w:cs="Noto Serif"/>
          <w:color w:val="000000" w:themeColor="text1"/>
        </w:rPr>
        <w:t xml:space="preserve"> una</w:t>
      </w:r>
      <w:r w:rsidRPr="009B376A">
        <w:rPr>
          <w:rFonts w:ascii="Noto Serif" w:eastAsia="Noto Serif" w:hAnsi="Noto Serif" w:cs="Noto Serif"/>
          <w:color w:val="000000" w:themeColor="text1"/>
        </w:rPr>
        <w:t xml:space="preserve"> mesa directiva</w:t>
      </w:r>
      <w:r w:rsidR="0022436C" w:rsidRPr="009B376A">
        <w:rPr>
          <w:rFonts w:ascii="Noto Serif" w:eastAsia="Noto Serif" w:hAnsi="Noto Serif" w:cs="Noto Serif"/>
          <w:color w:val="000000" w:themeColor="text1"/>
        </w:rPr>
        <w:t xml:space="preserve"> </w:t>
      </w:r>
      <w:r w:rsidR="0071748E" w:rsidRPr="009B376A">
        <w:rPr>
          <w:rFonts w:ascii="Noto Serif" w:eastAsia="Noto Serif" w:hAnsi="Noto Serif" w:cs="Noto Serif"/>
          <w:color w:val="000000" w:themeColor="text1"/>
        </w:rPr>
        <w:t>o</w:t>
      </w:r>
      <w:r w:rsidR="0022436C" w:rsidRPr="009B376A">
        <w:rPr>
          <w:rFonts w:ascii="Noto Serif" w:eastAsia="Noto Serif" w:hAnsi="Noto Serif" w:cs="Noto Serif"/>
          <w:color w:val="000000" w:themeColor="text1"/>
        </w:rPr>
        <w:t xml:space="preserve"> designar un</w:t>
      </w:r>
      <w:r w:rsidRPr="009B376A">
        <w:rPr>
          <w:rFonts w:ascii="Noto Serif" w:eastAsia="Noto Serif" w:hAnsi="Noto Serif" w:cs="Noto Serif"/>
          <w:color w:val="000000" w:themeColor="text1"/>
        </w:rPr>
        <w:t xml:space="preserve"> director ejecutivo. La mesa directiva ya existía</w:t>
      </w:r>
      <w:r w:rsidR="0022436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 veces el que dirigía el negocio era un padre, a veces era la madre</w:t>
      </w:r>
      <w:r w:rsidR="0022436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22436C"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a organización podría ser patriarcal o matriarcal. Lo que se necesitaba era reunir las cabezas de cada lonchera para que llegaran a acuerdos para la sobrevivencia económica de las familias ante la amenaza del</w:t>
      </w:r>
      <w:r w:rsidR="0022436C" w:rsidRPr="009B376A">
        <w:rPr>
          <w:rFonts w:ascii="Noto Serif" w:eastAsia="Noto Serif" w:hAnsi="Noto Serif" w:cs="Noto Serif"/>
          <w:color w:val="000000" w:themeColor="text1"/>
        </w:rPr>
        <w:t xml:space="preserve"> gobierno de la</w:t>
      </w:r>
      <w:r w:rsidRPr="009B376A">
        <w:rPr>
          <w:rFonts w:ascii="Noto Serif" w:eastAsia="Noto Serif" w:hAnsi="Noto Serif" w:cs="Noto Serif"/>
          <w:color w:val="000000" w:themeColor="text1"/>
        </w:rPr>
        <w:t xml:space="preserve"> ciudad de Phoenix de cerrarle su negocio. En otras palabras, de los Calpullis</w:t>
      </w:r>
      <w:r w:rsidR="000B04EB" w:rsidRPr="009B376A">
        <w:rPr>
          <w:rStyle w:val="EndnoteReference"/>
          <w:rFonts w:ascii="Noto Serif" w:eastAsia="Noto Serif" w:hAnsi="Noto Serif" w:cs="Noto Serif"/>
          <w:i/>
          <w:iCs/>
          <w:color w:val="000000" w:themeColor="text1"/>
        </w:rPr>
        <w:endnoteReference w:id="2"/>
      </w:r>
      <w:r w:rsidR="000B04E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construidos orgánicamente por familias, formar un Tlahtokan (concejo de familias). No había necesidad de seguirle el juego al sistema. Lo que se tenía que hacer era recuperar la organización natural de nuestra comunidad. El error más grande es pensar que el pueblo no está organizado.</w:t>
      </w:r>
    </w:p>
    <w:p w14:paraId="00000012" w14:textId="247EAEEA"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Una de esas familias que se unió a nuestro movimiento eran Anita y Mauricio Franco</w:t>
      </w:r>
      <w:r w:rsidR="0022436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 Guanajuato</w:t>
      </w:r>
      <w:r w:rsidR="0022436C" w:rsidRPr="009B376A">
        <w:rPr>
          <w:rFonts w:ascii="Noto Serif" w:eastAsia="Noto Serif" w:hAnsi="Noto Serif" w:cs="Noto Serif"/>
          <w:color w:val="000000" w:themeColor="text1"/>
        </w:rPr>
        <w:t>, México</w:t>
      </w:r>
      <w:r w:rsidRPr="009B376A">
        <w:rPr>
          <w:rFonts w:ascii="Noto Serif" w:eastAsia="Noto Serif" w:hAnsi="Noto Serif" w:cs="Noto Serif"/>
          <w:color w:val="000000" w:themeColor="text1"/>
        </w:rPr>
        <w:t xml:space="preserve">. Me invitaron para hablar en una </w:t>
      </w:r>
      <w:r w:rsidR="0022436C" w:rsidRPr="009B376A">
        <w:rPr>
          <w:rFonts w:ascii="Noto Serif" w:eastAsia="Noto Serif" w:hAnsi="Noto Serif" w:cs="Noto Serif"/>
          <w:color w:val="000000" w:themeColor="text1"/>
        </w:rPr>
        <w:t>k</w:t>
      </w:r>
      <w:r w:rsidRPr="009B376A">
        <w:rPr>
          <w:rFonts w:ascii="Noto Serif" w:eastAsia="Noto Serif" w:hAnsi="Noto Serif" w:cs="Noto Serif"/>
          <w:color w:val="000000" w:themeColor="text1"/>
        </w:rPr>
        <w:t xml:space="preserve">ermés de </w:t>
      </w:r>
      <w:r w:rsidR="0022436C" w:rsidRPr="009B376A">
        <w:rPr>
          <w:rFonts w:ascii="Noto Serif" w:eastAsia="Noto Serif" w:hAnsi="Noto Serif" w:cs="Noto Serif"/>
          <w:color w:val="000000" w:themeColor="text1"/>
        </w:rPr>
        <w:t>g</w:t>
      </w:r>
      <w:r w:rsidRPr="009B376A">
        <w:rPr>
          <w:rFonts w:ascii="Noto Serif" w:eastAsia="Noto Serif" w:hAnsi="Noto Serif" w:cs="Noto Serif"/>
          <w:color w:val="000000" w:themeColor="text1"/>
        </w:rPr>
        <w:t>uanajuatenses que estaban reuniendo fondos para participar en el programa del gobierno de México</w:t>
      </w:r>
      <w:r w:rsidR="0022436C"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denominado </w:t>
      </w:r>
      <w:r w:rsidR="0022436C" w:rsidRPr="009B376A">
        <w:rPr>
          <w:rFonts w:ascii="Noto Serif" w:eastAsia="Noto Serif" w:hAnsi="Noto Serif" w:cs="Noto Serif"/>
          <w:color w:val="000000" w:themeColor="text1"/>
        </w:rPr>
        <w:t>Programa 3x1 para Migrantes</w:t>
      </w:r>
      <w:r w:rsidRPr="009B376A">
        <w:rPr>
          <w:rFonts w:ascii="Noto Serif" w:eastAsia="Noto Serif" w:hAnsi="Noto Serif" w:cs="Noto Serif"/>
          <w:color w:val="000000" w:themeColor="text1"/>
        </w:rPr>
        <w:t>. Ese programa reunía paisanos de algún pueblo</w:t>
      </w:r>
      <w:r w:rsidR="0022436C" w:rsidRPr="009B376A">
        <w:rPr>
          <w:rFonts w:ascii="Noto Serif" w:eastAsia="Noto Serif" w:hAnsi="Noto Serif" w:cs="Noto Serif"/>
          <w:color w:val="000000" w:themeColor="text1"/>
        </w:rPr>
        <w:t xml:space="preserve"> de México</w:t>
      </w:r>
      <w:r w:rsidRPr="009B376A">
        <w:rPr>
          <w:rFonts w:ascii="Noto Serif" w:eastAsia="Noto Serif" w:hAnsi="Noto Serif" w:cs="Noto Serif"/>
          <w:color w:val="000000" w:themeColor="text1"/>
        </w:rPr>
        <w:t xml:space="preserve"> para mejorar las calles, la iglesia</w:t>
      </w:r>
      <w:r w:rsidR="0022436C" w:rsidRPr="009B376A">
        <w:rPr>
          <w:rFonts w:ascii="Noto Serif" w:eastAsia="Noto Serif" w:hAnsi="Noto Serif" w:cs="Noto Serif"/>
          <w:color w:val="000000" w:themeColor="text1"/>
        </w:rPr>
        <w:t xml:space="preserve"> y otros lugares en sus localidades de origen,</w:t>
      </w:r>
      <w:r w:rsidRPr="009B376A">
        <w:rPr>
          <w:rFonts w:ascii="Noto Serif" w:eastAsia="Noto Serif" w:hAnsi="Noto Serif" w:cs="Noto Serif"/>
          <w:color w:val="000000" w:themeColor="text1"/>
        </w:rPr>
        <w:t xml:space="preserve"> y por cada dólar que ellos juntaban el </w:t>
      </w:r>
      <w:r w:rsidRPr="009B376A">
        <w:rPr>
          <w:rFonts w:ascii="Noto Serif" w:eastAsia="Noto Serif" w:hAnsi="Noto Serif" w:cs="Noto Serif"/>
          <w:color w:val="000000" w:themeColor="text1"/>
        </w:rPr>
        <w:lastRenderedPageBreak/>
        <w:t>gobierno ponía dos. Me acuerdo muy bien que Anita me dijo, “</w:t>
      </w:r>
      <w:r w:rsidR="0022436C"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s que nosotros no sabemos organizar”. Cuál fue mi sorpresa al llegar a la kermés</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 había 10 o 20 personas</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era un lote baldío propiedad del dueño de la llantera</w:t>
      </w:r>
      <w:r w:rsidR="00CA0064" w:rsidRPr="009B376A">
        <w:rPr>
          <w:rFonts w:ascii="Noto Serif" w:eastAsia="Noto Serif" w:hAnsi="Noto Serif" w:cs="Noto Serif"/>
          <w:color w:val="000000" w:themeColor="text1"/>
        </w:rPr>
        <w:t>, apodado</w:t>
      </w:r>
      <w:r w:rsidRPr="009B376A">
        <w:rPr>
          <w:rFonts w:ascii="Noto Serif" w:eastAsia="Noto Serif" w:hAnsi="Noto Serif" w:cs="Noto Serif"/>
          <w:color w:val="000000" w:themeColor="text1"/>
        </w:rPr>
        <w:t xml:space="preserve"> Chalico, también oriundo de Guanajuato, en donde se concentraban fácilmente mil personas. Con la sorpresa en el rostro</w:t>
      </w:r>
      <w:r w:rsidR="0071748E" w:rsidRPr="009B376A">
        <w:rPr>
          <w:rFonts w:ascii="Noto Serif" w:eastAsia="Noto Serif" w:hAnsi="Noto Serif" w:cs="Noto Serif"/>
          <w:color w:val="000000" w:themeColor="text1"/>
        </w:rPr>
        <w:t xml:space="preserve"> y en son de broma</w:t>
      </w:r>
      <w:r w:rsidRPr="009B376A">
        <w:rPr>
          <w:rFonts w:ascii="Noto Serif" w:eastAsia="Noto Serif" w:hAnsi="Noto Serif" w:cs="Noto Serif"/>
          <w:color w:val="000000" w:themeColor="text1"/>
        </w:rPr>
        <w:t xml:space="preserve"> le dije a Anita, “</w:t>
      </w:r>
      <w:r w:rsidR="0071748E" w:rsidRPr="009B376A">
        <w:rPr>
          <w:rFonts w:ascii="Noto Serif" w:eastAsia="Noto Serif" w:hAnsi="Noto Serif" w:cs="Noto Serif"/>
          <w:color w:val="000000" w:themeColor="text1"/>
        </w:rPr>
        <w:t>Y</w:t>
      </w:r>
      <w:r w:rsidRPr="009B376A">
        <w:rPr>
          <w:rFonts w:ascii="Noto Serif" w:eastAsia="Noto Serif" w:hAnsi="Noto Serif" w:cs="Noto Serif"/>
          <w:color w:val="000000" w:themeColor="text1"/>
        </w:rPr>
        <w:t xml:space="preserve"> eso que no sabe organizar</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qué tal si supiera”.</w:t>
      </w:r>
    </w:p>
    <w:p w14:paraId="00000013" w14:textId="23A0199C"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El error de organizadores educados en las organizaciones jerárquicas aprobadas y aceptadas por los gobiernos en Estados Unidos</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es que subestiman y menosprecian al pueblo; lo perciben como víctima</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sin evaluar la capacidad organizativa que les ha ayudado a sobrevivir por más de 500 años. Para ver la capacidad de la organización familiar</w:t>
      </w:r>
      <w:r w:rsidR="006A2940"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sólo basta con ir a una </w:t>
      </w:r>
      <w:r w:rsidR="0071748E" w:rsidRPr="009B376A">
        <w:rPr>
          <w:rFonts w:ascii="Noto Serif" w:eastAsia="Noto Serif" w:hAnsi="Noto Serif" w:cs="Noto Serif"/>
          <w:color w:val="000000" w:themeColor="text1"/>
        </w:rPr>
        <w:t xml:space="preserve">fiesta de </w:t>
      </w:r>
      <w:r w:rsidRPr="009B376A">
        <w:rPr>
          <w:rFonts w:ascii="Noto Serif" w:eastAsia="Noto Serif" w:hAnsi="Noto Serif" w:cs="Noto Serif"/>
          <w:color w:val="000000" w:themeColor="text1"/>
        </w:rPr>
        <w:t>quinceañera, a una boda</w:t>
      </w:r>
      <w:r w:rsidR="0071748E" w:rsidRPr="009B376A">
        <w:rPr>
          <w:rFonts w:ascii="Noto Serif" w:eastAsia="Noto Serif" w:hAnsi="Noto Serif" w:cs="Noto Serif"/>
          <w:color w:val="000000" w:themeColor="text1"/>
        </w:rPr>
        <w:t xml:space="preserve"> o</w:t>
      </w:r>
      <w:r w:rsidRPr="009B376A">
        <w:rPr>
          <w:rFonts w:ascii="Noto Serif" w:eastAsia="Noto Serif" w:hAnsi="Noto Serif" w:cs="Noto Serif"/>
          <w:color w:val="000000" w:themeColor="text1"/>
        </w:rPr>
        <w:t xml:space="preserve"> un cumpleaños. Sin embargo, esa capacidad organizativa de familias pocas veces se utiliza en la defensa de nuestros derechos. Cuando ganamos la lucha contra </w:t>
      </w:r>
      <w:r w:rsidR="0071748E" w:rsidRPr="009B376A">
        <w:rPr>
          <w:rFonts w:ascii="Noto Serif" w:eastAsia="Noto Serif" w:hAnsi="Noto Serif" w:cs="Noto Serif"/>
          <w:color w:val="000000" w:themeColor="text1"/>
        </w:rPr>
        <w:t xml:space="preserve">el gobierno de </w:t>
      </w:r>
      <w:r w:rsidRPr="009B376A">
        <w:rPr>
          <w:rFonts w:ascii="Noto Serif" w:eastAsia="Noto Serif" w:hAnsi="Noto Serif" w:cs="Noto Serif"/>
          <w:color w:val="000000" w:themeColor="text1"/>
        </w:rPr>
        <w:t xml:space="preserve">la ciudad de Phoenix y se iba a votar si </w:t>
      </w:r>
      <w:r w:rsidR="00CA0064" w:rsidRPr="009B376A">
        <w:rPr>
          <w:rFonts w:ascii="Noto Serif" w:eastAsia="Noto Serif" w:hAnsi="Noto Serif" w:cs="Noto Serif"/>
          <w:color w:val="000000" w:themeColor="text1"/>
        </w:rPr>
        <w:t xml:space="preserve">se </w:t>
      </w:r>
      <w:r w:rsidRPr="009B376A">
        <w:rPr>
          <w:rFonts w:ascii="Noto Serif" w:eastAsia="Noto Serif" w:hAnsi="Noto Serif" w:cs="Noto Serif"/>
          <w:color w:val="000000" w:themeColor="text1"/>
        </w:rPr>
        <w:t>aceptaba</w:t>
      </w:r>
      <w:r w:rsidR="0071748E" w:rsidRPr="009B376A">
        <w:rPr>
          <w:rFonts w:ascii="Noto Serif" w:eastAsia="Noto Serif" w:hAnsi="Noto Serif" w:cs="Noto Serif"/>
          <w:color w:val="000000" w:themeColor="text1"/>
        </w:rPr>
        <w:t xml:space="preserve"> o no</w:t>
      </w:r>
      <w:r w:rsidRPr="009B376A">
        <w:rPr>
          <w:rFonts w:ascii="Noto Serif" w:eastAsia="Noto Serif" w:hAnsi="Noto Serif" w:cs="Noto Serif"/>
          <w:color w:val="000000" w:themeColor="text1"/>
        </w:rPr>
        <w:t xml:space="preserve"> la ordenanza negociada entre los vecindarios </w:t>
      </w:r>
      <w:r w:rsidR="0071748E" w:rsidRPr="009B376A">
        <w:rPr>
          <w:rFonts w:ascii="Noto Serif" w:eastAsia="Noto Serif" w:hAnsi="Noto Serif" w:cs="Noto Serif"/>
          <w:color w:val="000000" w:themeColor="text1"/>
        </w:rPr>
        <w:t>de residentes estadounidenses</w:t>
      </w:r>
      <w:r w:rsidRPr="009B376A">
        <w:rPr>
          <w:rFonts w:ascii="Noto Serif" w:eastAsia="Noto Serif" w:hAnsi="Noto Serif" w:cs="Noto Serif"/>
          <w:color w:val="000000" w:themeColor="text1"/>
        </w:rPr>
        <w:t xml:space="preserve">, la ciudad de Phoenix y los taqueros y </w:t>
      </w:r>
      <w:r w:rsidRPr="009B376A">
        <w:rPr>
          <w:rFonts w:ascii="Noto Serif" w:eastAsia="Noto Serif" w:hAnsi="Noto Serif" w:cs="Noto Serif"/>
          <w:i/>
          <w:iCs/>
          <w:color w:val="000000" w:themeColor="text1"/>
        </w:rPr>
        <w:t>hot dogeros</w:t>
      </w:r>
      <w:r w:rsidR="00BF433E" w:rsidRPr="009B376A">
        <w:rPr>
          <w:rFonts w:ascii="Noto Serif" w:eastAsia="Noto Serif" w:hAnsi="Noto Serif" w:cs="Noto Serif"/>
          <w:i/>
          <w:iCs/>
          <w:color w:val="000000" w:themeColor="text1"/>
        </w:rPr>
        <w:t xml:space="preserve"> </w:t>
      </w:r>
      <w:r w:rsidR="00BF433E" w:rsidRPr="009B376A">
        <w:rPr>
          <w:rFonts w:ascii="Noto Serif" w:eastAsia="Noto Serif" w:hAnsi="Noto Serif" w:cs="Noto Serif"/>
          <w:color w:val="000000" w:themeColor="text1"/>
        </w:rPr>
        <w:t xml:space="preserve">(vendedores de </w:t>
      </w:r>
      <w:r w:rsidR="00BF433E" w:rsidRPr="009B376A">
        <w:rPr>
          <w:rFonts w:ascii="Noto Serif" w:eastAsia="Noto Serif" w:hAnsi="Noto Serif" w:cs="Noto Serif"/>
          <w:i/>
          <w:iCs/>
          <w:color w:val="000000" w:themeColor="text1"/>
        </w:rPr>
        <w:t>hot dogs</w:t>
      </w:r>
      <w:r w:rsidR="00BF433E" w:rsidRPr="009B376A">
        <w:rPr>
          <w:rFonts w:ascii="Noto Serif" w:eastAsia="Noto Serif" w:hAnsi="Noto Serif" w:cs="Noto Serif"/>
          <w:color w:val="000000" w:themeColor="text1"/>
        </w:rPr>
        <w:t>)</w:t>
      </w:r>
      <w:r w:rsidR="0071748E"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el cabildo municipal estaba azorado. Me preguntó un </w:t>
      </w:r>
      <w:r w:rsidR="0071748E" w:rsidRPr="009B376A">
        <w:rPr>
          <w:rFonts w:ascii="Noto Serif" w:eastAsia="Noto Serif" w:hAnsi="Noto Serif" w:cs="Noto Serif"/>
          <w:color w:val="000000" w:themeColor="text1"/>
        </w:rPr>
        <w:t>empleado</w:t>
      </w:r>
      <w:r w:rsidRPr="009B376A">
        <w:rPr>
          <w:rFonts w:ascii="Noto Serif" w:eastAsia="Noto Serif" w:hAnsi="Noto Serif" w:cs="Noto Serif"/>
          <w:color w:val="000000" w:themeColor="text1"/>
        </w:rPr>
        <w:t xml:space="preserve"> </w:t>
      </w:r>
      <w:r w:rsidR="0071748E" w:rsidRPr="009B376A">
        <w:rPr>
          <w:rFonts w:ascii="Noto Serif" w:eastAsia="Noto Serif" w:hAnsi="Noto Serif" w:cs="Noto Serif"/>
          <w:color w:val="000000" w:themeColor="text1"/>
        </w:rPr>
        <w:t>del gobierno de</w:t>
      </w:r>
      <w:r w:rsidRPr="009B376A">
        <w:rPr>
          <w:rFonts w:ascii="Noto Serif" w:eastAsia="Noto Serif" w:hAnsi="Noto Serif" w:cs="Noto Serif"/>
          <w:color w:val="000000" w:themeColor="text1"/>
        </w:rPr>
        <w:t xml:space="preserve"> la ciudad que si cuánta gente esperaba. Conociendo la capacidad organizativa de los vendedores ambulantes</w:t>
      </w:r>
      <w:r w:rsidR="00993E1D"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le dije</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1748E"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uando menos mil</w:t>
      </w:r>
      <w:r w:rsidR="0071748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El trabajador se r</w:t>
      </w:r>
      <w:r w:rsidR="006A2940" w:rsidRPr="009B376A">
        <w:rPr>
          <w:rFonts w:ascii="Noto Serif" w:eastAsia="Noto Serif" w:hAnsi="Noto Serif" w:cs="Noto Serif"/>
          <w:color w:val="000000" w:themeColor="text1"/>
        </w:rPr>
        <w:t>i</w:t>
      </w:r>
      <w:r w:rsidR="00DA15B9" w:rsidRPr="009B376A">
        <w:rPr>
          <w:rFonts w:ascii="Noto Serif" w:eastAsia="Noto Serif" w:hAnsi="Noto Serif" w:cs="Noto Serif"/>
          <w:color w:val="000000" w:themeColor="text1"/>
        </w:rPr>
        <w:t>o</w:t>
      </w:r>
      <w:r w:rsidRPr="009B376A">
        <w:rPr>
          <w:rFonts w:ascii="Noto Serif" w:eastAsia="Noto Serif" w:hAnsi="Noto Serif" w:cs="Noto Serif"/>
          <w:color w:val="000000" w:themeColor="text1"/>
        </w:rPr>
        <w:t xml:space="preserve"> burlonamente. A la hora de la audiencia, no sólo se llenó la sala del cabildo de la ciudad, sino también el sótano donde se enviaba el exceso de </w:t>
      </w:r>
      <w:r w:rsidR="0071748E" w:rsidRPr="009B376A">
        <w:rPr>
          <w:rFonts w:ascii="Noto Serif" w:eastAsia="Noto Serif" w:hAnsi="Noto Serif" w:cs="Noto Serif"/>
          <w:color w:val="000000" w:themeColor="text1"/>
        </w:rPr>
        <w:t>asistentes</w:t>
      </w:r>
      <w:r w:rsidRPr="009B376A">
        <w:rPr>
          <w:rFonts w:ascii="Noto Serif" w:eastAsia="Noto Serif" w:hAnsi="Noto Serif" w:cs="Noto Serif"/>
          <w:color w:val="000000" w:themeColor="text1"/>
        </w:rPr>
        <w:t xml:space="preserve">, y además tuvieron que instalar bocinas para que pudieran escuchar las personas que no alcanzaron a entrar. </w:t>
      </w:r>
      <w:r w:rsidR="0071748E" w:rsidRPr="009B376A">
        <w:rPr>
          <w:rFonts w:ascii="Noto Serif" w:eastAsia="Noto Serif" w:hAnsi="Noto Serif" w:cs="Noto Serif"/>
          <w:color w:val="000000" w:themeColor="text1"/>
        </w:rPr>
        <w:t>Funcionarios</w:t>
      </w:r>
      <w:r w:rsidRPr="009B376A">
        <w:rPr>
          <w:rFonts w:ascii="Noto Serif" w:eastAsia="Noto Serif" w:hAnsi="Noto Serif" w:cs="Noto Serif"/>
          <w:color w:val="000000" w:themeColor="text1"/>
        </w:rPr>
        <w:t xml:space="preserve"> de la ciudad calcularon que había cerca de mil doscientas personas.</w:t>
      </w:r>
    </w:p>
    <w:p w14:paraId="00000014" w14:textId="703D6278"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En la estructura organizativa de los Comités de Defensa del Barrio</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 minimiza el protagonismo individual </w:t>
      </w:r>
      <w:r w:rsidR="00C13AFC" w:rsidRPr="009B376A">
        <w:rPr>
          <w:rFonts w:ascii="Noto Serif" w:eastAsia="Noto Serif" w:hAnsi="Noto Serif" w:cs="Noto Serif"/>
          <w:color w:val="000000" w:themeColor="text1"/>
        </w:rPr>
        <w:t xml:space="preserve">al </w:t>
      </w:r>
      <w:r w:rsidRPr="009B376A">
        <w:rPr>
          <w:rFonts w:ascii="Noto Serif" w:eastAsia="Noto Serif" w:hAnsi="Noto Serif" w:cs="Noto Serif"/>
          <w:color w:val="000000" w:themeColor="text1"/>
        </w:rPr>
        <w:t>asigna</w:t>
      </w:r>
      <w:r w:rsidR="00C13AFC" w:rsidRPr="009B376A">
        <w:rPr>
          <w:rFonts w:ascii="Noto Serif" w:eastAsia="Noto Serif" w:hAnsi="Noto Serif" w:cs="Noto Serif"/>
          <w:color w:val="000000" w:themeColor="text1"/>
        </w:rPr>
        <w:t>r</w:t>
      </w:r>
      <w:r w:rsidRPr="009B376A">
        <w:rPr>
          <w:rFonts w:ascii="Noto Serif" w:eastAsia="Noto Serif" w:hAnsi="Noto Serif" w:cs="Noto Serif"/>
          <w:color w:val="000000" w:themeColor="text1"/>
        </w:rPr>
        <w:t xml:space="preserve"> un liderazgo colectivo. Las </w:t>
      </w:r>
      <w:r w:rsidRPr="009B376A">
        <w:rPr>
          <w:rFonts w:ascii="Noto Serif" w:eastAsia="Noto Serif" w:hAnsi="Noto Serif" w:cs="Noto Serif"/>
          <w:color w:val="000000" w:themeColor="text1"/>
        </w:rPr>
        <w:lastRenderedPageBreak/>
        <w:t>reuniones nunca son dirigidas por la misma persona. En cada reunión</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el representante de diferentes comités </w:t>
      </w:r>
      <w:r w:rsidR="00BF433E" w:rsidRPr="009B376A">
        <w:rPr>
          <w:rFonts w:ascii="Noto Serif" w:eastAsia="Noto Serif" w:hAnsi="Noto Serif" w:cs="Noto Serif"/>
          <w:color w:val="000000" w:themeColor="text1"/>
        </w:rPr>
        <w:t>se asigna</w:t>
      </w:r>
      <w:r w:rsidRPr="009B376A">
        <w:rPr>
          <w:rFonts w:ascii="Noto Serif" w:eastAsia="Noto Serif" w:hAnsi="Noto Serif" w:cs="Noto Serif"/>
          <w:color w:val="000000" w:themeColor="text1"/>
        </w:rPr>
        <w:t xml:space="preserve"> para llevar la agenda. Más bien</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su trabajo es mantener el orden de presentación de cada comité. En el círculo alrededor del altar</w:t>
      </w:r>
      <w:r w:rsidR="00BF433E" w:rsidRPr="009B376A">
        <w:rPr>
          <w:rFonts w:ascii="Noto Serif" w:eastAsia="Noto Serif" w:hAnsi="Noto Serif" w:cs="Noto Serif"/>
          <w:color w:val="000000" w:themeColor="text1"/>
        </w:rPr>
        <w:t xml:space="preserve"> en el edificio de Tonatierra,</w:t>
      </w:r>
      <w:r w:rsidRPr="009B376A">
        <w:rPr>
          <w:rFonts w:ascii="Noto Serif" w:eastAsia="Noto Serif" w:hAnsi="Noto Serif" w:cs="Noto Serif"/>
          <w:color w:val="000000" w:themeColor="text1"/>
        </w:rPr>
        <w:t xml:space="preserve"> cada persona tiene igualdad de voz</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pero tiene más peso el que pone más trabajo en el desempeño de su comité. Si alguien necesita ayuda en recuperar a su hijo o hija</w:t>
      </w:r>
      <w:r w:rsidR="00F77EEB" w:rsidRPr="009B376A">
        <w:rPr>
          <w:rFonts w:ascii="Noto Serif" w:eastAsia="Noto Serif" w:hAnsi="Noto Serif" w:cs="Noto Serif"/>
          <w:color w:val="000000" w:themeColor="text1"/>
        </w:rPr>
        <w:t xml:space="preserve"> de la custodia del gobierno estatal</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el comité toma el liderato en proponer acciones, protestas, </w:t>
      </w:r>
      <w:r w:rsidR="00BF433E" w:rsidRPr="009B376A">
        <w:rPr>
          <w:rFonts w:ascii="Noto Serif" w:eastAsia="Noto Serif" w:hAnsi="Noto Serif" w:cs="Noto Serif"/>
          <w:color w:val="000000" w:themeColor="text1"/>
        </w:rPr>
        <w:t xml:space="preserve">escribir </w:t>
      </w:r>
      <w:r w:rsidRPr="009B376A">
        <w:rPr>
          <w:rFonts w:ascii="Noto Serif" w:eastAsia="Noto Serif" w:hAnsi="Noto Serif" w:cs="Noto Serif"/>
          <w:color w:val="000000" w:themeColor="text1"/>
        </w:rPr>
        <w:t xml:space="preserve">cartas, entonces los demás comités se unifican en apoyar al comité </w:t>
      </w:r>
      <w:r w:rsidR="00F77EE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DCS</w:t>
      </w:r>
      <w:r w:rsidR="00F77EEB"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(Departamento de </w:t>
      </w:r>
      <w:r w:rsidR="00BF433E" w:rsidRPr="009B376A">
        <w:rPr>
          <w:rFonts w:ascii="Noto Serif" w:eastAsia="Noto Serif" w:hAnsi="Noto Serif" w:cs="Noto Serif"/>
          <w:color w:val="000000" w:themeColor="text1"/>
        </w:rPr>
        <w:t>Protección</w:t>
      </w:r>
      <w:r w:rsidRPr="009B376A">
        <w:rPr>
          <w:rFonts w:ascii="Noto Serif" w:eastAsia="Noto Serif" w:hAnsi="Noto Serif" w:cs="Noto Serif"/>
          <w:color w:val="000000" w:themeColor="text1"/>
        </w:rPr>
        <w:t xml:space="preserve"> al Menor).</w:t>
      </w:r>
    </w:p>
    <w:p w14:paraId="00000015" w14:textId="52CB5BA3"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Lo mismo pasa si algún policía está arrestando gente afuera de unos departamentos o casas móviles. El comité de protección de viviendas de la entidad toma el liderato y propone protestas en contra de algún departamento de policía en </w:t>
      </w:r>
      <w:r w:rsidR="00BF433E" w:rsidRPr="009B376A">
        <w:rPr>
          <w:rFonts w:ascii="Noto Serif" w:eastAsia="Noto Serif" w:hAnsi="Noto Serif" w:cs="Noto Serif"/>
          <w:color w:val="000000" w:themeColor="text1"/>
        </w:rPr>
        <w:t xml:space="preserve">ciudades como </w:t>
      </w:r>
      <w:r w:rsidRPr="009B376A">
        <w:rPr>
          <w:rFonts w:ascii="Noto Serif" w:eastAsia="Noto Serif" w:hAnsi="Noto Serif" w:cs="Noto Serif"/>
          <w:color w:val="000000" w:themeColor="text1"/>
        </w:rPr>
        <w:t>Tempe, Phoenix, Glendale o Mesa. Los representan</w:t>
      </w:r>
      <w:r w:rsidR="00BF433E" w:rsidRPr="009B376A">
        <w:rPr>
          <w:rFonts w:ascii="Noto Serif" w:eastAsia="Noto Serif" w:hAnsi="Noto Serif" w:cs="Noto Serif"/>
          <w:color w:val="000000" w:themeColor="text1"/>
        </w:rPr>
        <w:t>t</w:t>
      </w:r>
      <w:r w:rsidRPr="009B376A">
        <w:rPr>
          <w:rFonts w:ascii="Noto Serif" w:eastAsia="Noto Serif" w:hAnsi="Noto Serif" w:cs="Noto Serif"/>
          <w:color w:val="000000" w:themeColor="text1"/>
        </w:rPr>
        <w:t>es se unen en apoyo a las acciones propuestas. Y a</w:t>
      </w:r>
      <w:r w:rsidR="00BF433E" w:rsidRPr="009B376A">
        <w:rPr>
          <w:rFonts w:ascii="Noto Serif" w:eastAsia="Noto Serif" w:hAnsi="Noto Serif" w:cs="Noto Serif"/>
          <w:color w:val="000000" w:themeColor="text1"/>
        </w:rPr>
        <w:t>u</w:t>
      </w:r>
      <w:r w:rsidRPr="009B376A">
        <w:rPr>
          <w:rFonts w:ascii="Noto Serif" w:eastAsia="Noto Serif" w:hAnsi="Noto Serif" w:cs="Noto Serif"/>
          <w:color w:val="000000" w:themeColor="text1"/>
        </w:rPr>
        <w:t>n si se escoge un departamento</w:t>
      </w:r>
      <w:r w:rsidR="00F77EEB" w:rsidRPr="009B376A">
        <w:rPr>
          <w:rFonts w:ascii="Noto Serif" w:eastAsia="Noto Serif" w:hAnsi="Noto Serif" w:cs="Noto Serif"/>
          <w:color w:val="000000" w:themeColor="text1"/>
        </w:rPr>
        <w:t xml:space="preserve"> de policía</w:t>
      </w:r>
      <w:r w:rsidRPr="009B376A">
        <w:rPr>
          <w:rFonts w:ascii="Noto Serif" w:eastAsia="Noto Serif" w:hAnsi="Noto Serif" w:cs="Noto Serif"/>
          <w:color w:val="000000" w:themeColor="text1"/>
        </w:rPr>
        <w:t xml:space="preserve"> abusivo para la acción</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 vincula a los abusos policiacos y de los alguaciles en todo el condado.</w:t>
      </w:r>
    </w:p>
    <w:p w14:paraId="00000016" w14:textId="70D8E1A1"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El trabajo de los organizadores comunitarios que se unen al movimiento es servir como vínculos y facilitadores ante un sistema que quizás no sea muy bien conocido por los miembros de los comités. Por ejemplo</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contactar medios de comunicación, hacer citas con representantes de</w:t>
      </w:r>
      <w:r w:rsidR="00BF433E" w:rsidRPr="009B376A">
        <w:rPr>
          <w:rFonts w:ascii="Noto Serif" w:eastAsia="Noto Serif" w:hAnsi="Noto Serif" w:cs="Noto Serif"/>
          <w:color w:val="000000" w:themeColor="text1"/>
        </w:rPr>
        <w:t>l gobierno de</w:t>
      </w:r>
      <w:r w:rsidRPr="009B376A">
        <w:rPr>
          <w:rFonts w:ascii="Noto Serif" w:eastAsia="Noto Serif" w:hAnsi="Noto Serif" w:cs="Noto Serif"/>
          <w:color w:val="000000" w:themeColor="text1"/>
        </w:rPr>
        <w:t xml:space="preserve"> la ciudad, de la legislatura, del condado, pero su trabajo no es hablar por los comités. Los comités mismos abogan sus derechos directamente, </w:t>
      </w:r>
      <w:r w:rsidR="00BF433E" w:rsidRPr="009B376A">
        <w:rPr>
          <w:rFonts w:ascii="Noto Serif" w:eastAsia="Noto Serif" w:hAnsi="Noto Serif" w:cs="Noto Serif"/>
          <w:color w:val="000000" w:themeColor="text1"/>
        </w:rPr>
        <w:t xml:space="preserve">aunque </w:t>
      </w:r>
      <w:r w:rsidRPr="009B376A">
        <w:rPr>
          <w:rFonts w:ascii="Noto Serif" w:eastAsia="Noto Serif" w:hAnsi="Noto Serif" w:cs="Noto Serif"/>
          <w:color w:val="000000" w:themeColor="text1"/>
        </w:rPr>
        <w:t xml:space="preserve">el organizador quizás </w:t>
      </w:r>
      <w:r w:rsidR="00F77EEB" w:rsidRPr="009B376A">
        <w:rPr>
          <w:rFonts w:ascii="Noto Serif" w:eastAsia="Noto Serif" w:hAnsi="Noto Serif" w:cs="Noto Serif"/>
          <w:color w:val="000000" w:themeColor="text1"/>
        </w:rPr>
        <w:t>sirva como traductor</w:t>
      </w:r>
      <w:r w:rsidRPr="009B376A">
        <w:rPr>
          <w:rFonts w:ascii="Noto Serif" w:eastAsia="Noto Serif" w:hAnsi="Noto Serif" w:cs="Noto Serif"/>
          <w:color w:val="000000" w:themeColor="text1"/>
        </w:rPr>
        <w:t xml:space="preserve"> o explique las respuestas de los representantes gubernamentales. Pero</w:t>
      </w:r>
      <w:r w:rsidR="00BF433E"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 ninguna manera, se pueden hacer arreglos sin el consentimiento de los afectados.</w:t>
      </w:r>
    </w:p>
    <w:p w14:paraId="00000017" w14:textId="30D646A0"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lastRenderedPageBreak/>
        <w:t>Eso a veces causa fricción entre los organizadores y los comités, pero el organizador tiene que estar listo para perder relaciones amistosas con algún político, concejal</w:t>
      </w:r>
      <w:r w:rsidR="00BF433E" w:rsidRPr="009B376A">
        <w:rPr>
          <w:rFonts w:ascii="Noto Serif" w:eastAsia="Noto Serif" w:hAnsi="Noto Serif" w:cs="Noto Serif"/>
          <w:color w:val="000000" w:themeColor="text1"/>
        </w:rPr>
        <w:t xml:space="preserve"> y</w:t>
      </w:r>
      <w:r w:rsidRPr="009B376A">
        <w:rPr>
          <w:rFonts w:ascii="Noto Serif" w:eastAsia="Noto Serif" w:hAnsi="Noto Serif" w:cs="Noto Serif"/>
          <w:color w:val="000000" w:themeColor="text1"/>
        </w:rPr>
        <w:t xml:space="preserve"> a</w:t>
      </w:r>
      <w:r w:rsidR="00BF433E" w:rsidRPr="009B376A">
        <w:rPr>
          <w:rFonts w:ascii="Noto Serif" w:eastAsia="Noto Serif" w:hAnsi="Noto Serif" w:cs="Noto Serif"/>
          <w:color w:val="000000" w:themeColor="text1"/>
        </w:rPr>
        <w:t>u</w:t>
      </w:r>
      <w:r w:rsidRPr="009B376A">
        <w:rPr>
          <w:rFonts w:ascii="Noto Serif" w:eastAsia="Noto Serif" w:hAnsi="Noto Serif" w:cs="Noto Serif"/>
          <w:color w:val="000000" w:themeColor="text1"/>
        </w:rPr>
        <w:t>n aliados, como fue el caso de</w:t>
      </w:r>
      <w:r w:rsidR="00133159" w:rsidRPr="009B376A">
        <w:rPr>
          <w:rFonts w:ascii="Noto Serif" w:eastAsia="Noto Serif" w:hAnsi="Noto Serif" w:cs="Noto Serif"/>
          <w:color w:val="000000" w:themeColor="text1"/>
        </w:rPr>
        <w:t>l cantautor rapero y activista político</w:t>
      </w:r>
      <w:r w:rsidRPr="009B376A">
        <w:rPr>
          <w:rFonts w:ascii="Noto Serif" w:eastAsia="Noto Serif" w:hAnsi="Noto Serif" w:cs="Noto Serif"/>
          <w:color w:val="000000" w:themeColor="text1"/>
        </w:rPr>
        <w:t xml:space="preserve"> Zack de la Rocha</w:t>
      </w:r>
      <w:r w:rsidR="009A4A0A"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cuando nos pidió ya no seguir con el </w:t>
      </w:r>
      <w:r w:rsidR="00133159" w:rsidRPr="009B376A">
        <w:rPr>
          <w:rFonts w:ascii="Noto Serif" w:eastAsia="Noto Serif" w:hAnsi="Noto Serif" w:cs="Noto Serif"/>
          <w:color w:val="000000" w:themeColor="text1"/>
        </w:rPr>
        <w:t>B</w:t>
      </w:r>
      <w:r w:rsidRPr="009B376A">
        <w:rPr>
          <w:rFonts w:ascii="Noto Serif" w:eastAsia="Noto Serif" w:hAnsi="Noto Serif" w:cs="Noto Serif"/>
          <w:color w:val="000000" w:themeColor="text1"/>
        </w:rPr>
        <w:t xml:space="preserve">oicot del </w:t>
      </w:r>
      <w:r w:rsidR="00133159"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onido</w:t>
      </w:r>
      <w:r w:rsidR="00F77EEB" w:rsidRPr="009B376A">
        <w:rPr>
          <w:rStyle w:val="EndnoteReference"/>
          <w:rFonts w:ascii="Noto Serif" w:eastAsia="Noto Serif" w:hAnsi="Noto Serif" w:cs="Noto Serif"/>
          <w:i/>
          <w:iCs/>
          <w:color w:val="000000" w:themeColor="text1"/>
        </w:rPr>
        <w:endnoteReference w:id="3"/>
      </w:r>
      <w:r w:rsidRPr="009B376A">
        <w:rPr>
          <w:rFonts w:ascii="Noto Serif" w:eastAsia="Noto Serif" w:hAnsi="Noto Serif" w:cs="Noto Serif"/>
          <w:color w:val="000000" w:themeColor="text1"/>
        </w:rPr>
        <w:t xml:space="preserve">. Por más que quisiera considerar la petición de </w:t>
      </w:r>
      <w:r w:rsidR="00133159" w:rsidRPr="009B376A">
        <w:rPr>
          <w:rFonts w:ascii="Noto Serif" w:eastAsia="Noto Serif" w:hAnsi="Noto Serif" w:cs="Noto Serif"/>
          <w:color w:val="000000" w:themeColor="text1"/>
        </w:rPr>
        <w:t>de la Rocha</w:t>
      </w:r>
      <w:r w:rsidRPr="009B376A">
        <w:rPr>
          <w:rFonts w:ascii="Noto Serif" w:eastAsia="Noto Serif" w:hAnsi="Noto Serif" w:cs="Noto Serif"/>
          <w:color w:val="000000" w:themeColor="text1"/>
        </w:rPr>
        <w:t xml:space="preserve"> por agradecimiento </w:t>
      </w:r>
      <w:r w:rsidR="00133159" w:rsidRPr="009B376A">
        <w:rPr>
          <w:rFonts w:ascii="Noto Serif" w:eastAsia="Noto Serif" w:hAnsi="Noto Serif" w:cs="Noto Serif"/>
          <w:color w:val="000000" w:themeColor="text1"/>
        </w:rPr>
        <w:t>por</w:t>
      </w:r>
      <w:r w:rsidRPr="009B376A">
        <w:rPr>
          <w:rFonts w:ascii="Noto Serif" w:eastAsia="Noto Serif" w:hAnsi="Noto Serif" w:cs="Noto Serif"/>
          <w:color w:val="000000" w:themeColor="text1"/>
        </w:rPr>
        <w:t xml:space="preserve"> todo el apoyo que nos dio</w:t>
      </w:r>
      <w:r w:rsidR="00B4669A"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no sólo monetario para financiar la lucha sino moral</w:t>
      </w:r>
      <w:r w:rsidR="00B4669A"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poniendo en riesgo su reputación y su carrera</w:t>
      </w:r>
      <w:r w:rsidR="009F774E" w:rsidRPr="009B376A">
        <w:rPr>
          <w:rFonts w:ascii="Noto Serif" w:eastAsia="Noto Serif" w:hAnsi="Noto Serif" w:cs="Noto Serif"/>
          <w:color w:val="000000" w:themeColor="text1"/>
        </w:rPr>
        <w:t>—</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133159" w:rsidRPr="009B376A">
        <w:rPr>
          <w:rFonts w:ascii="Noto Serif" w:eastAsia="Noto Serif" w:hAnsi="Noto Serif" w:cs="Noto Serif"/>
          <w:color w:val="000000" w:themeColor="text1"/>
        </w:rPr>
        <w:t>y</w:t>
      </w:r>
      <w:r w:rsidRPr="009B376A">
        <w:rPr>
          <w:rFonts w:ascii="Noto Serif" w:eastAsia="Noto Serif" w:hAnsi="Noto Serif" w:cs="Noto Serif"/>
          <w:color w:val="000000" w:themeColor="text1"/>
        </w:rPr>
        <w:t xml:space="preserve">o no podía decidir algo contrario a lo que las personas afectadas habían decidido. Si la decisión de los comités era no declarar el fin del boicot porque seguían siendo afectados por las leyes racistas, entonces no podía yo traicionar </w:t>
      </w:r>
      <w:r w:rsidR="009F774E" w:rsidRPr="009B376A">
        <w:rPr>
          <w:rFonts w:ascii="Noto Serif" w:eastAsia="Noto Serif" w:hAnsi="Noto Serif" w:cs="Noto Serif"/>
          <w:color w:val="000000" w:themeColor="text1"/>
        </w:rPr>
        <w:t>a la gente</w:t>
      </w:r>
      <w:r w:rsidRPr="009B376A">
        <w:rPr>
          <w:rFonts w:ascii="Noto Serif" w:eastAsia="Noto Serif" w:hAnsi="Noto Serif" w:cs="Noto Serif"/>
          <w:color w:val="000000" w:themeColor="text1"/>
        </w:rPr>
        <w:t xml:space="preserve"> por la situación en que la industria de la música había puesto al único rockero que</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 pesar del peligro a su carrera</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 había comprometido 100</w:t>
      </w:r>
      <w:r w:rsidR="00133159" w:rsidRPr="009B376A">
        <w:rPr>
          <w:rFonts w:ascii="Noto Serif" w:eastAsia="Noto Serif" w:hAnsi="Noto Serif" w:cs="Noto Serif"/>
          <w:color w:val="000000" w:themeColor="text1"/>
        </w:rPr>
        <w:t xml:space="preserve"> por ciento,</w:t>
      </w:r>
      <w:r w:rsidRPr="009B376A">
        <w:rPr>
          <w:rFonts w:ascii="Noto Serif" w:eastAsia="Noto Serif" w:hAnsi="Noto Serif" w:cs="Noto Serif"/>
          <w:color w:val="000000" w:themeColor="text1"/>
        </w:rPr>
        <w:t xml:space="preserve"> </w:t>
      </w:r>
      <w:r w:rsidR="00B4669A"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apoyar las luchas del pueblo.</w:t>
      </w:r>
    </w:p>
    <w:p w14:paraId="00000018" w14:textId="08FEE55A"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Desafortunadamente</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algunos de los jóvenes </w:t>
      </w:r>
      <w:r w:rsidR="00B4669A" w:rsidRPr="009B376A">
        <w:rPr>
          <w:rFonts w:ascii="Noto Serif" w:eastAsia="Noto Serif" w:hAnsi="Noto Serif" w:cs="Noto Serif"/>
          <w:color w:val="000000" w:themeColor="text1"/>
        </w:rPr>
        <w:t xml:space="preserve">que </w:t>
      </w:r>
      <w:r w:rsidRPr="009B376A">
        <w:rPr>
          <w:rFonts w:ascii="Noto Serif" w:eastAsia="Noto Serif" w:hAnsi="Noto Serif" w:cs="Noto Serif"/>
          <w:color w:val="000000" w:themeColor="text1"/>
        </w:rPr>
        <w:t>participa</w:t>
      </w:r>
      <w:r w:rsidR="00B4669A" w:rsidRPr="009B376A">
        <w:rPr>
          <w:rFonts w:ascii="Noto Serif" w:eastAsia="Noto Serif" w:hAnsi="Noto Serif" w:cs="Noto Serif"/>
          <w:color w:val="000000" w:themeColor="text1"/>
        </w:rPr>
        <w:t>ban</w:t>
      </w:r>
      <w:r w:rsidRPr="009B376A">
        <w:rPr>
          <w:rFonts w:ascii="Noto Serif" w:eastAsia="Noto Serif" w:hAnsi="Noto Serif" w:cs="Noto Serif"/>
          <w:color w:val="000000" w:themeColor="text1"/>
        </w:rPr>
        <w:t xml:space="preserve"> en </w:t>
      </w:r>
      <w:r w:rsidR="00133159" w:rsidRPr="009B376A">
        <w:rPr>
          <w:rFonts w:ascii="Noto Serif" w:eastAsia="Noto Serif" w:hAnsi="Noto Serif" w:cs="Noto Serif"/>
          <w:color w:val="000000" w:themeColor="text1"/>
        </w:rPr>
        <w:t xml:space="preserve">el Movimiento </w:t>
      </w:r>
      <w:r w:rsidRPr="009B376A">
        <w:rPr>
          <w:rFonts w:ascii="Noto Serif" w:eastAsia="Noto Serif" w:hAnsi="Noto Serif" w:cs="Noto Serif"/>
          <w:color w:val="000000" w:themeColor="text1"/>
        </w:rPr>
        <w:t>Puente</w:t>
      </w:r>
      <w:r w:rsidR="00133159" w:rsidRPr="009B376A">
        <w:rPr>
          <w:rFonts w:ascii="Noto Serif" w:eastAsia="Noto Serif" w:hAnsi="Noto Serif" w:cs="Noto Serif"/>
          <w:color w:val="000000" w:themeColor="text1"/>
        </w:rPr>
        <w:t xml:space="preserve"> —</w:t>
      </w:r>
      <w:r w:rsidR="009F774E" w:rsidRPr="009B376A">
        <w:rPr>
          <w:rFonts w:ascii="Noto Serif" w:eastAsia="Noto Serif" w:hAnsi="Noto Serif" w:cs="Noto Serif"/>
          <w:color w:val="000000" w:themeColor="text1"/>
        </w:rPr>
        <w:t>varios de ellos</w:t>
      </w:r>
      <w:r w:rsidR="00133159"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egresados de la universidad, entrenados en técnicas organizativas para </w:t>
      </w:r>
      <w:r w:rsidR="00133159" w:rsidRPr="009B376A">
        <w:rPr>
          <w:rFonts w:ascii="Noto Serif" w:eastAsia="Noto Serif" w:hAnsi="Noto Serif" w:cs="Noto Serif"/>
          <w:color w:val="000000" w:themeColor="text1"/>
        </w:rPr>
        <w:t>fomentar</w:t>
      </w:r>
      <w:r w:rsidRPr="009B376A">
        <w:rPr>
          <w:rFonts w:ascii="Noto Serif" w:eastAsia="Noto Serif" w:hAnsi="Noto Serif" w:cs="Noto Serif"/>
          <w:color w:val="000000" w:themeColor="text1"/>
        </w:rPr>
        <w:t xml:space="preserve"> el voto</w:t>
      </w:r>
      <w:r w:rsidR="00133159" w:rsidRPr="009B376A">
        <w:rPr>
          <w:rFonts w:ascii="Noto Serif" w:eastAsia="Noto Serif" w:hAnsi="Noto Serif" w:cs="Noto Serif"/>
          <w:color w:val="000000" w:themeColor="text1"/>
        </w:rPr>
        <w:t xml:space="preserve"> o realizar</w:t>
      </w:r>
      <w:r w:rsidRPr="009B376A">
        <w:rPr>
          <w:rFonts w:ascii="Noto Serif" w:eastAsia="Noto Serif" w:hAnsi="Noto Serif" w:cs="Noto Serif"/>
          <w:color w:val="000000" w:themeColor="text1"/>
        </w:rPr>
        <w:t xml:space="preserve"> talleres sindicales</w:t>
      </w:r>
      <w:r w:rsidR="00133159" w:rsidRPr="009B376A">
        <w:rPr>
          <w:rFonts w:ascii="Noto Serif" w:eastAsia="Noto Serif" w:hAnsi="Noto Serif" w:cs="Noto Serif"/>
          <w:color w:val="000000" w:themeColor="text1"/>
        </w:rPr>
        <w:t>—</w:t>
      </w:r>
      <w:r w:rsidR="00B4669A"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tenían la noción de que ellos tenían que dirigir al pueblo y no necesariamente servir los intereses del pueblo. </w:t>
      </w:r>
      <w:r w:rsidR="00133159" w:rsidRPr="009B376A">
        <w:rPr>
          <w:rFonts w:ascii="Noto Serif" w:eastAsia="Noto Serif" w:hAnsi="Noto Serif" w:cs="Noto Serif"/>
          <w:color w:val="000000" w:themeColor="text1"/>
        </w:rPr>
        <w:t xml:space="preserve">Uno de ellos, </w:t>
      </w:r>
      <w:r w:rsidRPr="009B376A">
        <w:rPr>
          <w:rFonts w:ascii="Noto Serif" w:eastAsia="Noto Serif" w:hAnsi="Noto Serif" w:cs="Noto Serif"/>
          <w:color w:val="000000" w:themeColor="text1"/>
        </w:rPr>
        <w:t>Carlos García</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tenía entrenamiento estudiantil de la organización MEChA y del </w:t>
      </w:r>
      <w:r w:rsidR="009F774E" w:rsidRPr="009B376A">
        <w:rPr>
          <w:rFonts w:ascii="Noto Serif" w:eastAsia="Noto Serif" w:hAnsi="Noto Serif" w:cs="Noto Serif"/>
          <w:color w:val="000000" w:themeColor="text1"/>
        </w:rPr>
        <w:t>Sindicato Internacional de Trabajadores de la Alimentación y el Comercio (</w:t>
      </w:r>
      <w:r w:rsidRPr="009B376A">
        <w:rPr>
          <w:rFonts w:ascii="Noto Serif" w:eastAsia="Noto Serif" w:hAnsi="Noto Serif" w:cs="Noto Serif"/>
          <w:color w:val="000000" w:themeColor="text1"/>
        </w:rPr>
        <w:t>UFCW</w:t>
      </w:r>
      <w:r w:rsidR="009F774E" w:rsidRPr="009B376A">
        <w:rPr>
          <w:rFonts w:ascii="Noto Serif" w:eastAsia="Noto Serif" w:hAnsi="Noto Serif" w:cs="Noto Serif"/>
          <w:color w:val="000000" w:themeColor="text1"/>
        </w:rPr>
        <w:t xml:space="preserve"> por sus siglas en inglés)</w:t>
      </w:r>
      <w:r w:rsidRPr="009B376A">
        <w:rPr>
          <w:rFonts w:ascii="Noto Serif" w:eastAsia="Noto Serif" w:hAnsi="Noto Serif" w:cs="Noto Serif"/>
          <w:color w:val="000000" w:themeColor="text1"/>
        </w:rPr>
        <w:t xml:space="preserve">. Otros </w:t>
      </w:r>
      <w:r w:rsidR="009F774E" w:rsidRPr="009B376A">
        <w:rPr>
          <w:rFonts w:ascii="Noto Serif" w:eastAsia="Noto Serif" w:hAnsi="Noto Serif" w:cs="Noto Serif"/>
          <w:color w:val="000000" w:themeColor="text1"/>
        </w:rPr>
        <w:t>pro</w:t>
      </w:r>
      <w:r w:rsidRPr="009B376A">
        <w:rPr>
          <w:rFonts w:ascii="Noto Serif" w:eastAsia="Noto Serif" w:hAnsi="Noto Serif" w:cs="Noto Serif"/>
          <w:color w:val="000000" w:themeColor="text1"/>
        </w:rPr>
        <w:t>venían del barrio sin ningún entrenamiento político y</w:t>
      </w:r>
      <w:r w:rsidR="00133159" w:rsidRPr="009B376A">
        <w:rPr>
          <w:rFonts w:ascii="Noto Serif" w:eastAsia="Noto Serif" w:hAnsi="Noto Serif" w:cs="Noto Serif"/>
          <w:color w:val="000000" w:themeColor="text1"/>
        </w:rPr>
        <w:t xml:space="preserve"> eran</w:t>
      </w:r>
      <w:r w:rsidRPr="009B376A">
        <w:rPr>
          <w:rFonts w:ascii="Noto Serif" w:eastAsia="Noto Serif" w:hAnsi="Noto Serif" w:cs="Noto Serif"/>
          <w:color w:val="000000" w:themeColor="text1"/>
        </w:rPr>
        <w:t xml:space="preserve"> fácil de influenciar por los entrenados y estudiosos. En el momento que los Comités de Defensa del Barrio (CDBs) se transformaron en consejos y asambleas de familias haciendo decisiones sobre su propio destino, los jóvenes</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 lugar de acompañarlos</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decidieron apartarse y</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 paso</w:t>
      </w:r>
      <w:r w:rsidR="00133159"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formar su propia organización, pero </w:t>
      </w:r>
      <w:r w:rsidR="00133159" w:rsidRPr="009B376A">
        <w:rPr>
          <w:rFonts w:ascii="Noto Serif" w:eastAsia="Noto Serif" w:hAnsi="Noto Serif" w:cs="Noto Serif"/>
          <w:color w:val="000000" w:themeColor="text1"/>
        </w:rPr>
        <w:t>usando</w:t>
      </w:r>
      <w:r w:rsidRPr="009B376A">
        <w:rPr>
          <w:rFonts w:ascii="Noto Serif" w:eastAsia="Noto Serif" w:hAnsi="Noto Serif" w:cs="Noto Serif"/>
          <w:color w:val="000000" w:themeColor="text1"/>
        </w:rPr>
        <w:t xml:space="preserve"> nuestro nombre</w:t>
      </w:r>
      <w:r w:rsidR="00133159" w:rsidRPr="009B376A">
        <w:rPr>
          <w:rFonts w:ascii="Noto Serif" w:eastAsia="Noto Serif" w:hAnsi="Noto Serif" w:cs="Noto Serif"/>
          <w:color w:val="000000" w:themeColor="text1"/>
        </w:rPr>
        <w:t>, Movimiento Puente, ya que</w:t>
      </w:r>
      <w:r w:rsidRPr="009B376A">
        <w:rPr>
          <w:rFonts w:ascii="Noto Serif" w:eastAsia="Noto Serif" w:hAnsi="Noto Serif" w:cs="Noto Serif"/>
          <w:color w:val="000000" w:themeColor="text1"/>
        </w:rPr>
        <w:t xml:space="preserve"> nosotros nunca lo registramos </w:t>
      </w:r>
      <w:r w:rsidR="00B4669A" w:rsidRPr="009B376A">
        <w:rPr>
          <w:rFonts w:ascii="Noto Serif" w:eastAsia="Noto Serif" w:hAnsi="Noto Serif" w:cs="Noto Serif"/>
          <w:color w:val="000000" w:themeColor="text1"/>
        </w:rPr>
        <w:t xml:space="preserve">como razón social </w:t>
      </w:r>
      <w:r w:rsidRPr="009B376A">
        <w:rPr>
          <w:rFonts w:ascii="Noto Serif" w:eastAsia="Noto Serif" w:hAnsi="Noto Serif" w:cs="Noto Serif"/>
          <w:color w:val="000000" w:themeColor="text1"/>
        </w:rPr>
        <w:t xml:space="preserve">ante </w:t>
      </w:r>
      <w:r w:rsidR="00133159" w:rsidRPr="009B376A">
        <w:rPr>
          <w:rFonts w:ascii="Noto Serif" w:eastAsia="Noto Serif" w:hAnsi="Noto Serif" w:cs="Noto Serif"/>
          <w:color w:val="000000" w:themeColor="text1"/>
        </w:rPr>
        <w:t>la Secretar</w:t>
      </w:r>
      <w:r w:rsidR="001C1DEE" w:rsidRPr="009B376A">
        <w:rPr>
          <w:rFonts w:ascii="Noto Serif" w:eastAsia="Noto Serif" w:hAnsi="Noto Serif" w:cs="Noto Serif"/>
          <w:color w:val="000000" w:themeColor="text1"/>
        </w:rPr>
        <w:t>í</w:t>
      </w:r>
      <w:r w:rsidR="00133159" w:rsidRPr="009B376A">
        <w:rPr>
          <w:rFonts w:ascii="Noto Serif" w:eastAsia="Noto Serif" w:hAnsi="Noto Serif" w:cs="Noto Serif"/>
          <w:color w:val="000000" w:themeColor="text1"/>
        </w:rPr>
        <w:t>a de Estado</w:t>
      </w:r>
      <w:r w:rsidRPr="009B376A">
        <w:rPr>
          <w:rFonts w:ascii="Noto Serif" w:eastAsia="Noto Serif" w:hAnsi="Noto Serif" w:cs="Noto Serif"/>
          <w:color w:val="000000" w:themeColor="text1"/>
        </w:rPr>
        <w:t xml:space="preserve"> para mantener </w:t>
      </w:r>
      <w:r w:rsidRPr="009B376A">
        <w:rPr>
          <w:rFonts w:ascii="Noto Serif" w:eastAsia="Noto Serif" w:hAnsi="Noto Serif" w:cs="Noto Serif"/>
          <w:color w:val="000000" w:themeColor="text1"/>
        </w:rPr>
        <w:lastRenderedPageBreak/>
        <w:t xml:space="preserve">nuestra autonomía. </w:t>
      </w:r>
      <w:r w:rsidR="008A2702" w:rsidRPr="009B376A">
        <w:rPr>
          <w:rFonts w:ascii="Noto Serif" w:eastAsia="Noto Serif" w:hAnsi="Noto Serif" w:cs="Noto Serif"/>
          <w:color w:val="000000" w:themeColor="text1"/>
        </w:rPr>
        <w:t>García,</w:t>
      </w:r>
      <w:r w:rsidRPr="009B376A">
        <w:rPr>
          <w:rFonts w:ascii="Noto Serif" w:eastAsia="Noto Serif" w:hAnsi="Noto Serif" w:cs="Noto Serif"/>
          <w:color w:val="000000" w:themeColor="text1"/>
        </w:rPr>
        <w:t xml:space="preserve"> ni tard</w:t>
      </w:r>
      <w:r w:rsidR="008A2702" w:rsidRPr="009B376A">
        <w:rPr>
          <w:rFonts w:ascii="Noto Serif" w:eastAsia="Noto Serif" w:hAnsi="Noto Serif" w:cs="Noto Serif"/>
          <w:color w:val="000000" w:themeColor="text1"/>
        </w:rPr>
        <w:t>o</w:t>
      </w:r>
      <w:r w:rsidRPr="009B376A">
        <w:rPr>
          <w:rFonts w:ascii="Noto Serif" w:eastAsia="Noto Serif" w:hAnsi="Noto Serif" w:cs="Noto Serif"/>
          <w:color w:val="000000" w:themeColor="text1"/>
        </w:rPr>
        <w:t xml:space="preserve"> ni perezoso</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corrió a registrar el movimiento del pueblo como una </w:t>
      </w:r>
      <w:r w:rsidR="008A2702" w:rsidRPr="009B376A">
        <w:rPr>
          <w:rFonts w:ascii="Noto Serif" w:eastAsia="Noto Serif" w:hAnsi="Noto Serif" w:cs="Noto Serif"/>
          <w:color w:val="000000" w:themeColor="text1"/>
        </w:rPr>
        <w:t>o</w:t>
      </w:r>
      <w:r w:rsidRPr="009B376A">
        <w:rPr>
          <w:rFonts w:ascii="Noto Serif" w:eastAsia="Noto Serif" w:hAnsi="Noto Serif" w:cs="Noto Serif"/>
          <w:color w:val="000000" w:themeColor="text1"/>
        </w:rPr>
        <w:t xml:space="preserve">rganización </w:t>
      </w:r>
      <w:r w:rsidR="008A2702" w:rsidRPr="009B376A">
        <w:rPr>
          <w:rFonts w:ascii="Noto Serif" w:eastAsia="Noto Serif" w:hAnsi="Noto Serif" w:cs="Noto Serif"/>
          <w:color w:val="000000" w:themeColor="text1"/>
        </w:rPr>
        <w:t>n</w:t>
      </w:r>
      <w:r w:rsidRPr="009B376A">
        <w:rPr>
          <w:rFonts w:ascii="Noto Serif" w:eastAsia="Noto Serif" w:hAnsi="Noto Serif" w:cs="Noto Serif"/>
          <w:color w:val="000000" w:themeColor="text1"/>
        </w:rPr>
        <w:t xml:space="preserve">o </w:t>
      </w:r>
      <w:r w:rsidR="008A2702"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 xml:space="preserve">ucrativa ante el </w:t>
      </w:r>
      <w:r w:rsidR="008A2702" w:rsidRPr="009B376A">
        <w:rPr>
          <w:rFonts w:ascii="Noto Serif" w:eastAsia="Noto Serif" w:hAnsi="Noto Serif" w:cs="Noto Serif"/>
          <w:color w:val="000000" w:themeColor="text1"/>
        </w:rPr>
        <w:t>gobierno</w:t>
      </w:r>
      <w:r w:rsidRPr="009B376A">
        <w:rPr>
          <w:rFonts w:ascii="Noto Serif" w:eastAsia="Noto Serif" w:hAnsi="Noto Serif" w:cs="Noto Serif"/>
          <w:color w:val="000000" w:themeColor="text1"/>
        </w:rPr>
        <w:t xml:space="preserve"> de Arizona. En ese momento</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02BE1" w:rsidRPr="009B376A">
        <w:rPr>
          <w:rFonts w:ascii="Noto Serif" w:eastAsia="Noto Serif" w:hAnsi="Noto Serif" w:cs="Noto Serif"/>
          <w:color w:val="000000" w:themeColor="text1"/>
        </w:rPr>
        <w:t xml:space="preserve">el Movimiento Puente </w:t>
      </w:r>
      <w:r w:rsidRPr="009B376A">
        <w:rPr>
          <w:rFonts w:ascii="Noto Serif" w:eastAsia="Noto Serif" w:hAnsi="Noto Serif" w:cs="Noto Serif"/>
          <w:color w:val="000000" w:themeColor="text1"/>
        </w:rPr>
        <w:t>se murió como movimiento del pueblo y nacieron independientemente los Comités de Defensa del Barrio para seguir luchando</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 sólo contra las leyes racistas, </w:t>
      </w:r>
      <w:r w:rsidR="00702BE1" w:rsidRPr="009B376A">
        <w:rPr>
          <w:rFonts w:ascii="Noto Serif" w:eastAsia="Noto Serif" w:hAnsi="Noto Serif" w:cs="Noto Serif"/>
          <w:color w:val="000000" w:themeColor="text1"/>
        </w:rPr>
        <w:t>sino</w:t>
      </w:r>
      <w:r w:rsidRPr="009B376A">
        <w:rPr>
          <w:rFonts w:ascii="Noto Serif" w:eastAsia="Noto Serif" w:hAnsi="Noto Serif" w:cs="Noto Serif"/>
          <w:color w:val="000000" w:themeColor="text1"/>
        </w:rPr>
        <w:t xml:space="preserve"> contra</w:t>
      </w:r>
      <w:r w:rsidR="00702BE1"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cualquier injusticia perpetrada contra ellos.</w:t>
      </w:r>
    </w:p>
    <w:p w14:paraId="00000019" w14:textId="3414DA41"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En la deposición por parte de los abogados de</w:t>
      </w:r>
      <w:r w:rsidR="00702BE1" w:rsidRPr="009B376A">
        <w:rPr>
          <w:rFonts w:ascii="Noto Serif" w:eastAsia="Noto Serif" w:hAnsi="Noto Serif" w:cs="Noto Serif"/>
          <w:color w:val="000000" w:themeColor="text1"/>
        </w:rPr>
        <w:t>l senador</w:t>
      </w:r>
      <w:r w:rsidRPr="009B376A">
        <w:rPr>
          <w:rFonts w:ascii="Noto Serif" w:eastAsia="Noto Serif" w:hAnsi="Noto Serif" w:cs="Noto Serif"/>
          <w:color w:val="000000" w:themeColor="text1"/>
        </w:rPr>
        <w:t xml:space="preserve"> Russell Pearce sobre mi caso de arresto en el edificio del Senado estatal</w:t>
      </w:r>
      <w:r w:rsidR="008A2702" w:rsidRPr="009B376A">
        <w:rPr>
          <w:rFonts w:ascii="Noto Serif" w:eastAsia="Noto Serif" w:hAnsi="Noto Serif" w:cs="Noto Serif"/>
          <w:color w:val="000000" w:themeColor="text1"/>
        </w:rPr>
        <w:t xml:space="preserve"> el 24 de febrero de 2011</w:t>
      </w:r>
      <w:r w:rsidRPr="009B376A">
        <w:rPr>
          <w:rFonts w:ascii="Noto Serif" w:eastAsia="Noto Serif" w:hAnsi="Noto Serif" w:cs="Noto Serif"/>
          <w:color w:val="000000" w:themeColor="text1"/>
        </w:rPr>
        <w:t xml:space="preserve">, me preguntaron si yo pertenecía a la organización </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Movimiento Puente</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02BE1"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es contest</w:t>
      </w:r>
      <w:r w:rsidR="008A2702" w:rsidRPr="009B376A">
        <w:rPr>
          <w:rFonts w:ascii="Noto Serif" w:eastAsia="Noto Serif" w:hAnsi="Noto Serif" w:cs="Noto Serif"/>
          <w:color w:val="000000" w:themeColor="text1"/>
        </w:rPr>
        <w:t>é</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No</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8A2702" w:rsidRPr="009B376A">
        <w:rPr>
          <w:rFonts w:ascii="Noto Serif" w:eastAsia="Noto Serif" w:hAnsi="Noto Serif" w:cs="Noto Serif"/>
          <w:color w:val="000000" w:themeColor="text1"/>
        </w:rPr>
        <w:t xml:space="preserve">Ellos </w:t>
      </w:r>
      <w:r w:rsidR="00702BE1" w:rsidRPr="009B376A">
        <w:rPr>
          <w:rFonts w:ascii="Noto Serif" w:eastAsia="Noto Serif" w:hAnsi="Noto Serif" w:cs="Noto Serif"/>
          <w:color w:val="000000" w:themeColor="text1"/>
        </w:rPr>
        <w:t>insistieron</w:t>
      </w:r>
      <w:r w:rsidR="008A2702"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“Pero t</w:t>
      </w:r>
      <w:r w:rsidR="008A2702" w:rsidRPr="009B376A">
        <w:rPr>
          <w:rFonts w:ascii="Noto Serif" w:eastAsia="Noto Serif" w:hAnsi="Noto Serif" w:cs="Noto Serif"/>
          <w:color w:val="000000" w:themeColor="text1"/>
        </w:rPr>
        <w:t>ú</w:t>
      </w:r>
      <w:r w:rsidRPr="009B376A">
        <w:rPr>
          <w:rFonts w:ascii="Noto Serif" w:eastAsia="Noto Serif" w:hAnsi="Noto Serif" w:cs="Noto Serif"/>
          <w:color w:val="000000" w:themeColor="text1"/>
        </w:rPr>
        <w:t xml:space="preserve"> apareces hablando de parte de Puente”</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02BE1"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 lo que les expliqu</w:t>
      </w:r>
      <w:r w:rsidR="00702BE1" w:rsidRPr="009B376A">
        <w:rPr>
          <w:rFonts w:ascii="Noto Serif" w:eastAsia="Noto Serif" w:hAnsi="Noto Serif" w:cs="Noto Serif"/>
          <w:color w:val="000000" w:themeColor="text1"/>
        </w:rPr>
        <w:t>é</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Puente</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como le dije a Carlos </w:t>
      </w:r>
      <w:r w:rsidR="008A2702" w:rsidRPr="009B376A">
        <w:rPr>
          <w:rFonts w:ascii="Noto Serif" w:eastAsia="Noto Serif" w:hAnsi="Noto Serif" w:cs="Noto Serif"/>
          <w:color w:val="000000" w:themeColor="text1"/>
        </w:rPr>
        <w:t>García</w:t>
      </w:r>
      <w:r w:rsidRPr="009B376A">
        <w:rPr>
          <w:rFonts w:ascii="Noto Serif" w:eastAsia="Noto Serif" w:hAnsi="Noto Serif" w:cs="Noto Serif"/>
          <w:color w:val="000000" w:themeColor="text1"/>
        </w:rPr>
        <w:t>, en el momento que se registra como corporación</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deja de ser un movimiento y se convierte en una entidad incorporada con todas las obligaciones ante el </w:t>
      </w:r>
      <w:r w:rsidR="00702BE1"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stado. En lugar de responder al pueblo, responderá a la </w:t>
      </w:r>
      <w:r w:rsidR="008A2702" w:rsidRPr="009B376A">
        <w:rPr>
          <w:rFonts w:ascii="Noto Serif" w:eastAsia="Noto Serif" w:hAnsi="Noto Serif" w:cs="Noto Serif"/>
          <w:color w:val="000000" w:themeColor="text1"/>
        </w:rPr>
        <w:t>m</w:t>
      </w:r>
      <w:r w:rsidRPr="009B376A">
        <w:rPr>
          <w:rFonts w:ascii="Noto Serif" w:eastAsia="Noto Serif" w:hAnsi="Noto Serif" w:cs="Noto Serif"/>
          <w:color w:val="000000" w:themeColor="text1"/>
        </w:rPr>
        <w:t xml:space="preserve">esa </w:t>
      </w:r>
      <w:r w:rsidR="008A2702" w:rsidRPr="009B376A">
        <w:rPr>
          <w:rFonts w:ascii="Noto Serif" w:eastAsia="Noto Serif" w:hAnsi="Noto Serif" w:cs="Noto Serif"/>
          <w:color w:val="000000" w:themeColor="text1"/>
        </w:rPr>
        <w:t>d</w:t>
      </w:r>
      <w:r w:rsidRPr="009B376A">
        <w:rPr>
          <w:rFonts w:ascii="Noto Serif" w:eastAsia="Noto Serif" w:hAnsi="Noto Serif" w:cs="Noto Serif"/>
          <w:color w:val="000000" w:themeColor="text1"/>
        </w:rPr>
        <w:t xml:space="preserve">irectiva, al fisco, al </w:t>
      </w:r>
      <w:r w:rsidR="008A2702"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stado de Arizona. Se va a preocupar más por hacer reportes a las fundaciones. Como movimiento</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nosotros nom</w:t>
      </w:r>
      <w:r w:rsidR="008A2702" w:rsidRPr="009B376A">
        <w:rPr>
          <w:rFonts w:ascii="Noto Serif" w:eastAsia="Noto Serif" w:hAnsi="Noto Serif" w:cs="Noto Serif"/>
          <w:color w:val="000000" w:themeColor="text1"/>
        </w:rPr>
        <w:t>á</w:t>
      </w:r>
      <w:r w:rsidRPr="009B376A">
        <w:rPr>
          <w:rFonts w:ascii="Noto Serif" w:eastAsia="Noto Serif" w:hAnsi="Noto Serif" w:cs="Noto Serif"/>
          <w:color w:val="000000" w:themeColor="text1"/>
        </w:rPr>
        <w:t xml:space="preserve">s le respondemos al pueblo. Al crear el </w:t>
      </w:r>
      <w:r w:rsidR="008A2702" w:rsidRPr="009B376A">
        <w:rPr>
          <w:rFonts w:ascii="Noto Serif" w:eastAsia="Noto Serif" w:hAnsi="Noto Serif" w:cs="Noto Serif"/>
          <w:color w:val="000000" w:themeColor="text1"/>
        </w:rPr>
        <w:t xml:space="preserve">501(c)(3), </w:t>
      </w:r>
      <w:r w:rsidRPr="009B376A">
        <w:rPr>
          <w:rFonts w:ascii="Noto Serif" w:eastAsia="Noto Serif" w:hAnsi="Noto Serif" w:cs="Noto Serif"/>
          <w:color w:val="000000" w:themeColor="text1"/>
        </w:rPr>
        <w:t>matas el movimiento</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Para mi sorpresa</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el abogado de Pearce asintió la cabeza.</w:t>
      </w:r>
    </w:p>
    <w:p w14:paraId="0000001A" w14:textId="7F298BA4"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Algunos comités de defensa del barrio lucharon en contra del desalojo de sus viviendas a lo largo del trayecto del tren ligero</w:t>
      </w:r>
      <w:r w:rsidR="008A2702" w:rsidRPr="009B376A">
        <w:rPr>
          <w:rFonts w:ascii="Noto Serif" w:eastAsia="Noto Serif" w:hAnsi="Noto Serif" w:cs="Noto Serif"/>
          <w:color w:val="000000" w:themeColor="text1"/>
        </w:rPr>
        <w:t xml:space="preserve"> durante su construcción</w:t>
      </w:r>
      <w:r w:rsidRPr="009B376A">
        <w:rPr>
          <w:rFonts w:ascii="Noto Serif" w:eastAsia="Noto Serif" w:hAnsi="Noto Serif" w:cs="Noto Serif"/>
          <w:color w:val="000000" w:themeColor="text1"/>
        </w:rPr>
        <w:t xml:space="preserve">, desalojos perpetrados por inversionistas sin escrúpulos, universidades como la Universidad </w:t>
      </w:r>
      <w:r w:rsidR="008A2702"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ristiana del Gran Cañón o la Universidad Estatal de Arizona. Otros comités lucharon en contra el Departamento de Protección al Menor del Estado de Arizona</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que había establecido una práctica de quitar niños a familias sin documentos para legalmente ponerlos en adopción por familias </w:t>
      </w:r>
      <w:r w:rsidR="008A2702" w:rsidRPr="009B376A">
        <w:rPr>
          <w:rFonts w:ascii="Noto Serif" w:eastAsia="Noto Serif" w:hAnsi="Noto Serif" w:cs="Noto Serif"/>
          <w:color w:val="000000" w:themeColor="text1"/>
        </w:rPr>
        <w:t xml:space="preserve">estadounidenses, </w:t>
      </w:r>
      <w:r w:rsidRPr="009B376A">
        <w:rPr>
          <w:rFonts w:ascii="Noto Serif" w:eastAsia="Noto Serif" w:hAnsi="Noto Serif" w:cs="Noto Serif"/>
          <w:color w:val="000000" w:themeColor="text1"/>
        </w:rPr>
        <w:t>argumentando que era beneficioso para el niño porque</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según ellos</w:t>
      </w:r>
      <w:r w:rsidR="008A270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los </w:t>
      </w:r>
      <w:r w:rsidR="006B39D4" w:rsidRPr="009B376A">
        <w:rPr>
          <w:rFonts w:ascii="Noto Serif" w:eastAsia="Noto Serif" w:hAnsi="Noto Serif" w:cs="Noto Serif"/>
          <w:color w:val="000000" w:themeColor="text1"/>
        </w:rPr>
        <w:t>padres de familias</w:t>
      </w:r>
      <w:r w:rsidRPr="009B376A">
        <w:rPr>
          <w:rFonts w:ascii="Noto Serif" w:eastAsia="Noto Serif" w:hAnsi="Noto Serif" w:cs="Noto Serif"/>
          <w:color w:val="000000" w:themeColor="text1"/>
        </w:rPr>
        <w:t xml:space="preserve"> indocumentados pod</w:t>
      </w:r>
      <w:r w:rsidR="00702BE1" w:rsidRPr="009B376A">
        <w:rPr>
          <w:rFonts w:ascii="Noto Serif" w:eastAsia="Noto Serif" w:hAnsi="Noto Serif" w:cs="Noto Serif"/>
          <w:color w:val="000000" w:themeColor="text1"/>
        </w:rPr>
        <w:t>r</w:t>
      </w:r>
      <w:r w:rsidRPr="009B376A">
        <w:rPr>
          <w:rFonts w:ascii="Noto Serif" w:eastAsia="Noto Serif" w:hAnsi="Noto Serif" w:cs="Noto Serif"/>
          <w:color w:val="000000" w:themeColor="text1"/>
        </w:rPr>
        <w:t xml:space="preserve">ían ser deportados. Otros comités se organizaron </w:t>
      </w:r>
      <w:r w:rsidRPr="009B376A">
        <w:rPr>
          <w:rFonts w:ascii="Noto Serif" w:eastAsia="Noto Serif" w:hAnsi="Noto Serif" w:cs="Noto Serif"/>
          <w:color w:val="000000" w:themeColor="text1"/>
        </w:rPr>
        <w:lastRenderedPageBreak/>
        <w:t xml:space="preserve">en contra del fraude perpetrado por organizadores de </w:t>
      </w:r>
      <w:r w:rsidR="00562432"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 xml:space="preserve">undinas </w:t>
      </w:r>
      <w:r w:rsidR="00562432" w:rsidRPr="009B376A">
        <w:rPr>
          <w:rFonts w:ascii="Noto Serif" w:eastAsia="Noto Serif" w:hAnsi="Noto Serif" w:cs="Noto Serif"/>
          <w:color w:val="000000" w:themeColor="text1"/>
        </w:rPr>
        <w:t xml:space="preserve">—asociaciones informales rotativas de ahorro y crédito— </w:t>
      </w:r>
      <w:r w:rsidRPr="009B376A">
        <w:rPr>
          <w:rFonts w:ascii="Noto Serif" w:eastAsia="Noto Serif" w:hAnsi="Noto Serif" w:cs="Noto Serif"/>
          <w:color w:val="000000" w:themeColor="text1"/>
        </w:rPr>
        <w:t xml:space="preserve">que roban el dinero a manos llenas </w:t>
      </w:r>
      <w:r w:rsidR="00702BE1"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 la gente esperanzada de juntar un dinero para comprar un carro, una casa. Otros comités lucharon en contra del abuso policiaco </w:t>
      </w:r>
      <w:r w:rsidR="00562432" w:rsidRPr="009B376A">
        <w:rPr>
          <w:rFonts w:ascii="Noto Serif" w:eastAsia="Noto Serif" w:hAnsi="Noto Serif" w:cs="Noto Serif"/>
          <w:color w:val="000000" w:themeColor="text1"/>
        </w:rPr>
        <w:t xml:space="preserve">y de oficiales </w:t>
      </w:r>
      <w:r w:rsidRPr="009B376A">
        <w:rPr>
          <w:rFonts w:ascii="Noto Serif" w:eastAsia="Noto Serif" w:hAnsi="Noto Serif" w:cs="Noto Serif"/>
          <w:color w:val="000000" w:themeColor="text1"/>
        </w:rPr>
        <w:t xml:space="preserve">que patrullaban alrededor de las escuelas inventándose </w:t>
      </w:r>
      <w:r w:rsidR="00702BE1" w:rsidRPr="009B376A">
        <w:rPr>
          <w:rFonts w:ascii="Noto Serif" w:eastAsia="Noto Serif" w:hAnsi="Noto Serif" w:cs="Noto Serif"/>
          <w:color w:val="000000" w:themeColor="text1"/>
        </w:rPr>
        <w:t>violaciones</w:t>
      </w:r>
      <w:r w:rsidR="006B39D4" w:rsidRPr="009B376A">
        <w:rPr>
          <w:rFonts w:ascii="Noto Serif" w:eastAsia="Noto Serif" w:hAnsi="Noto Serif" w:cs="Noto Serif"/>
          <w:color w:val="000000" w:themeColor="text1"/>
        </w:rPr>
        <w:t xml:space="preserve"> de tráfico</w:t>
      </w:r>
      <w:r w:rsidR="00702BE1" w:rsidRPr="009B376A">
        <w:rPr>
          <w:rFonts w:ascii="Noto Serif" w:eastAsia="Noto Serif" w:hAnsi="Noto Serif" w:cs="Noto Serif"/>
          <w:color w:val="000000" w:themeColor="text1"/>
        </w:rPr>
        <w:t xml:space="preserve"> como </w:t>
      </w:r>
      <w:r w:rsidRPr="009B376A">
        <w:rPr>
          <w:rFonts w:ascii="Noto Serif" w:eastAsia="Noto Serif" w:hAnsi="Noto Serif" w:cs="Noto Serif"/>
          <w:color w:val="000000" w:themeColor="text1"/>
        </w:rPr>
        <w:t>exceso de velocidad para arrestar a la mamá</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dejando a los niños desamparados en la escuela.</w:t>
      </w:r>
    </w:p>
    <w:p w14:paraId="0000001B" w14:textId="78B90AA9"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Los Comités de Defensa del Barrio son más que una lucha política en contra de las leyes racistas antiinmigrantes. </w:t>
      </w:r>
      <w:r w:rsidR="00702BE1" w:rsidRPr="009B376A">
        <w:rPr>
          <w:rFonts w:ascii="Noto Serif" w:eastAsia="Noto Serif" w:hAnsi="Noto Serif" w:cs="Noto Serif"/>
          <w:color w:val="000000" w:themeColor="text1"/>
        </w:rPr>
        <w:t>Son</w:t>
      </w:r>
      <w:r w:rsidRPr="009B376A">
        <w:rPr>
          <w:rFonts w:ascii="Noto Serif" w:eastAsia="Noto Serif" w:hAnsi="Noto Serif" w:cs="Noto Serif"/>
          <w:color w:val="000000" w:themeColor="text1"/>
        </w:rPr>
        <w:t xml:space="preserve"> un intento de utilizar la organización natural de nuestras familias que vienen desde la organización indígena del Calpulli hasta el presente. Esa organización natural de familias la han utilizado las iglesias, la han utilizado los gobiernos, la han utilizado los medios de comunicación masiva, </w:t>
      </w:r>
      <w:r w:rsidR="00702BE1" w:rsidRPr="009B376A">
        <w:rPr>
          <w:rFonts w:ascii="Noto Serif" w:eastAsia="Noto Serif" w:hAnsi="Noto Serif" w:cs="Noto Serif"/>
          <w:color w:val="000000" w:themeColor="text1"/>
        </w:rPr>
        <w:t xml:space="preserve">y </w:t>
      </w:r>
      <w:r w:rsidRPr="009B376A">
        <w:rPr>
          <w:rFonts w:ascii="Noto Serif" w:eastAsia="Noto Serif" w:hAnsi="Noto Serif" w:cs="Noto Serif"/>
          <w:color w:val="000000" w:themeColor="text1"/>
        </w:rPr>
        <w:t>la ha utilizado hasta el narco. Pero sólo la han manipulado para el beneficio de intereses ajenos a los intereses del pueblo. Ya es tiempo de recuperar la autonomía familiar</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 de la misma manera que no necesitamos ayuda para organizar una </w:t>
      </w:r>
      <w:r w:rsidR="00702BE1" w:rsidRPr="009B376A">
        <w:rPr>
          <w:rFonts w:ascii="Noto Serif" w:eastAsia="Noto Serif" w:hAnsi="Noto Serif" w:cs="Noto Serif"/>
          <w:color w:val="000000" w:themeColor="text1"/>
        </w:rPr>
        <w:t>fiesta</w:t>
      </w:r>
      <w:r w:rsidR="00FC1133" w:rsidRPr="009B376A">
        <w:rPr>
          <w:rFonts w:ascii="Noto Serif" w:eastAsia="Noto Serif" w:hAnsi="Noto Serif" w:cs="Noto Serif"/>
          <w:color w:val="000000" w:themeColor="text1"/>
        </w:rPr>
        <w:t xml:space="preserve"> de</w:t>
      </w:r>
      <w:r w:rsidR="00702BE1"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quinceañera, un baile</w:t>
      </w:r>
      <w:r w:rsidR="00562432" w:rsidRPr="009B376A">
        <w:rPr>
          <w:rFonts w:ascii="Noto Serif" w:eastAsia="Noto Serif" w:hAnsi="Noto Serif" w:cs="Noto Serif"/>
          <w:color w:val="000000" w:themeColor="text1"/>
        </w:rPr>
        <w:t xml:space="preserve"> o</w:t>
      </w:r>
      <w:r w:rsidRPr="009B376A">
        <w:rPr>
          <w:rFonts w:ascii="Noto Serif" w:eastAsia="Noto Serif" w:hAnsi="Noto Serif" w:cs="Noto Serif"/>
          <w:color w:val="000000" w:themeColor="text1"/>
        </w:rPr>
        <w:t xml:space="preserve"> un cumpleaños, </w:t>
      </w:r>
      <w:r w:rsidR="00B8117E" w:rsidRPr="009B376A">
        <w:rPr>
          <w:rFonts w:ascii="Noto Serif" w:eastAsia="Noto Serif" w:hAnsi="Noto Serif" w:cs="Noto Serif"/>
          <w:color w:val="000000" w:themeColor="text1"/>
        </w:rPr>
        <w:t xml:space="preserve">podemos </w:t>
      </w:r>
      <w:r w:rsidRPr="009B376A">
        <w:rPr>
          <w:rFonts w:ascii="Noto Serif" w:eastAsia="Noto Serif" w:hAnsi="Noto Serif" w:cs="Noto Serif"/>
          <w:color w:val="000000" w:themeColor="text1"/>
        </w:rPr>
        <w:t xml:space="preserve">llegar a organizarnos cómo lo hacen los clubes de oriundos cuando levantan fondos para mejorar los pueblos de donde provienen. No sugiero con esto que nos atemos a los consulados ni mucho menos a las iglesias. Lo que sugiero es que si vemos las organizaciones que sobreviven </w:t>
      </w:r>
      <w:r w:rsidR="00702BE1" w:rsidRPr="009B376A">
        <w:rPr>
          <w:rFonts w:ascii="Noto Serif" w:eastAsia="Noto Serif" w:hAnsi="Noto Serif" w:cs="Noto Serif"/>
          <w:color w:val="000000" w:themeColor="text1"/>
        </w:rPr>
        <w:t xml:space="preserve">de </w:t>
      </w:r>
      <w:r w:rsidRPr="009B376A">
        <w:rPr>
          <w:rFonts w:ascii="Noto Serif" w:eastAsia="Noto Serif" w:hAnsi="Noto Serif" w:cs="Noto Serif"/>
          <w:color w:val="000000" w:themeColor="text1"/>
        </w:rPr>
        <w:t>generación tras generación</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son las organizaciones basadas en organizar familias.</w:t>
      </w:r>
    </w:p>
    <w:p w14:paraId="0000001C" w14:textId="608C5C0B"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Algunos dirán, </w:t>
      </w:r>
      <w:r w:rsidR="00562432"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s que muchos migrantes no tienen la familia aquí</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Sin embargo, viven en unidades de departamentos y comparten renta, comida</w:t>
      </w:r>
      <w:r w:rsidR="00562432" w:rsidRPr="009B376A">
        <w:rPr>
          <w:rFonts w:ascii="Noto Serif" w:eastAsia="Noto Serif" w:hAnsi="Noto Serif" w:cs="Noto Serif"/>
          <w:color w:val="000000" w:themeColor="text1"/>
        </w:rPr>
        <w:t xml:space="preserve"> y</w:t>
      </w:r>
      <w:r w:rsidRPr="009B376A">
        <w:rPr>
          <w:rFonts w:ascii="Noto Serif" w:eastAsia="Noto Serif" w:hAnsi="Noto Serif" w:cs="Noto Serif"/>
          <w:color w:val="000000" w:themeColor="text1"/>
        </w:rPr>
        <w:t xml:space="preserve"> recursos. Se crea una </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familia</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 jornaleros en los centros, en las esquinas</w:t>
      </w:r>
      <w:r w:rsidR="00702BE1"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y cuando logran reunirse con sus familias de su país de origen</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se hace aún más fuerte el movimiento.</w:t>
      </w:r>
    </w:p>
    <w:p w14:paraId="53CCDF1F" w14:textId="77777777" w:rsidR="00CF2A15" w:rsidRPr="009B376A" w:rsidRDefault="00CF2A15" w:rsidP="002547E4">
      <w:pPr>
        <w:spacing w:line="360" w:lineRule="auto"/>
        <w:rPr>
          <w:rFonts w:ascii="Noto Serif" w:eastAsia="Noto Serif" w:hAnsi="Noto Serif" w:cs="Noto Serif"/>
          <w:color w:val="000000" w:themeColor="text1"/>
        </w:rPr>
      </w:pPr>
    </w:p>
    <w:p w14:paraId="7707D8C3" w14:textId="6D29A32B" w:rsidR="00CF2A15" w:rsidRPr="009B376A" w:rsidRDefault="00FC2880" w:rsidP="002547E4">
      <w:pPr>
        <w:spacing w:line="360" w:lineRule="auto"/>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Conocimiento ancestral y espiritual </w:t>
      </w:r>
      <w:r w:rsidR="00CF2A15" w:rsidRPr="009B376A">
        <w:rPr>
          <w:rFonts w:ascii="Noto Serif" w:eastAsia="Noto Serif" w:hAnsi="Noto Serif" w:cs="Noto Serif"/>
          <w:color w:val="000000" w:themeColor="text1"/>
        </w:rPr>
        <w:t>de los CBDs</w:t>
      </w:r>
    </w:p>
    <w:p w14:paraId="784F931A" w14:textId="77777777" w:rsidR="00CF2A15" w:rsidRPr="009B376A" w:rsidRDefault="00CF2A15" w:rsidP="002547E4">
      <w:pPr>
        <w:spacing w:line="360" w:lineRule="auto"/>
        <w:rPr>
          <w:rFonts w:ascii="Noto Serif" w:eastAsia="Noto Serif" w:hAnsi="Noto Serif" w:cs="Noto Serif"/>
          <w:color w:val="000000" w:themeColor="text1"/>
        </w:rPr>
      </w:pPr>
    </w:p>
    <w:p w14:paraId="0000001D" w14:textId="2D66A522" w:rsidR="0020293C" w:rsidRPr="009B376A" w:rsidRDefault="00000000" w:rsidP="002547E4">
      <w:pPr>
        <w:spacing w:line="360" w:lineRule="auto"/>
        <w:rPr>
          <w:rFonts w:ascii="Noto Serif" w:eastAsia="Noto Serif" w:hAnsi="Noto Serif" w:cs="Noto Serif"/>
          <w:color w:val="000000" w:themeColor="text1"/>
        </w:rPr>
      </w:pPr>
      <w:r w:rsidRPr="009B376A">
        <w:rPr>
          <w:rFonts w:ascii="Noto Serif" w:eastAsia="Noto Serif" w:hAnsi="Noto Serif" w:cs="Noto Serif"/>
          <w:color w:val="000000" w:themeColor="text1"/>
        </w:rPr>
        <w:t>A</w:t>
      </w:r>
      <w:r w:rsidR="00562432" w:rsidRPr="009B376A">
        <w:rPr>
          <w:rFonts w:ascii="Noto Serif" w:eastAsia="Noto Serif" w:hAnsi="Noto Serif" w:cs="Noto Serif"/>
          <w:color w:val="000000" w:themeColor="text1"/>
        </w:rPr>
        <w:t>u</w:t>
      </w:r>
      <w:r w:rsidRPr="009B376A">
        <w:rPr>
          <w:rFonts w:ascii="Noto Serif" w:eastAsia="Noto Serif" w:hAnsi="Noto Serif" w:cs="Noto Serif"/>
          <w:color w:val="000000" w:themeColor="text1"/>
        </w:rPr>
        <w:t>n si los comités se organizan autónomos para luchar a favor de sus necesidades particulares a la hora de enfrentar las leyes racistas</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todos se unen como los dedos separados de una mano cuando se convierte en puño para golpear </w:t>
      </w:r>
      <w:r w:rsidR="00B8117E" w:rsidRPr="009B376A">
        <w:rPr>
          <w:rFonts w:ascii="Noto Serif" w:eastAsia="Noto Serif" w:hAnsi="Noto Serif" w:cs="Noto Serif"/>
          <w:color w:val="000000" w:themeColor="text1"/>
        </w:rPr>
        <w:t xml:space="preserve">a </w:t>
      </w:r>
      <w:r w:rsidRPr="009B376A">
        <w:rPr>
          <w:rFonts w:ascii="Noto Serif" w:eastAsia="Noto Serif" w:hAnsi="Noto Serif" w:cs="Noto Serif"/>
          <w:color w:val="000000" w:themeColor="text1"/>
        </w:rPr>
        <w:t>todo aquel que se atreva</w:t>
      </w:r>
      <w:r w:rsidR="00B8117E" w:rsidRPr="009B376A">
        <w:rPr>
          <w:rFonts w:ascii="Noto Serif" w:eastAsia="Noto Serif" w:hAnsi="Noto Serif" w:cs="Noto Serif"/>
          <w:color w:val="000000" w:themeColor="text1"/>
        </w:rPr>
        <w:t xml:space="preserve"> a</w:t>
      </w:r>
      <w:r w:rsidRPr="009B376A">
        <w:rPr>
          <w:rFonts w:ascii="Noto Serif" w:eastAsia="Noto Serif" w:hAnsi="Noto Serif" w:cs="Noto Serif"/>
          <w:color w:val="000000" w:themeColor="text1"/>
        </w:rPr>
        <w:t xml:space="preserve"> agredirlos o abusarlos. Si esta organización de comités del barrio, además de organizarse para luchar por sus derechos, además recupera su historia y su </w:t>
      </w:r>
      <w:bookmarkStart w:id="0" w:name="OLE_LINK1"/>
      <w:r w:rsidRPr="009B376A">
        <w:rPr>
          <w:rFonts w:ascii="Noto Serif" w:eastAsia="Noto Serif" w:hAnsi="Noto Serif" w:cs="Noto Serif"/>
          <w:color w:val="000000" w:themeColor="text1"/>
        </w:rPr>
        <w:t>conocimiento ancestral y espiritual</w:t>
      </w:r>
      <w:bookmarkEnd w:id="0"/>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llegaría a convertirse en una fuerza imposible de derrotar. Eso lo comprobamos cuando los comités del barrio recuperaron la memoria al darse cuenta de que a través de la historia no hemos sido </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ilegales</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más bien somos pueblos ancestrales de raíces profundas.</w:t>
      </w:r>
    </w:p>
    <w:p w14:paraId="0000001E" w14:textId="08E9B8EA"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En el altar de Tonatierra se hizo un círculo conectado a la Tierra </w:t>
      </w:r>
      <w:r w:rsidR="00FC2880" w:rsidRPr="009B376A">
        <w:rPr>
          <w:rFonts w:ascii="Noto Serif" w:eastAsia="Noto Serif" w:hAnsi="Noto Serif" w:cs="Noto Serif"/>
          <w:color w:val="000000" w:themeColor="text1"/>
        </w:rPr>
        <w:t>que fue</w:t>
      </w:r>
      <w:r w:rsidRPr="009B376A">
        <w:rPr>
          <w:rFonts w:ascii="Noto Serif" w:eastAsia="Noto Serif" w:hAnsi="Noto Serif" w:cs="Noto Serif"/>
          <w:color w:val="000000" w:themeColor="text1"/>
        </w:rPr>
        <w:t xml:space="preserve"> tapado con el símbolo de la Chacana, (la constelación de la cruz que se mira en el Tahuantinsuyo). Abajo están </w:t>
      </w:r>
      <w:r w:rsidR="00562432" w:rsidRPr="009B376A">
        <w:rPr>
          <w:rFonts w:ascii="Noto Serif" w:eastAsia="Noto Serif" w:hAnsi="Noto Serif" w:cs="Noto Serif"/>
          <w:color w:val="000000" w:themeColor="text1"/>
        </w:rPr>
        <w:t xml:space="preserve">dos </w:t>
      </w:r>
      <w:r w:rsidRPr="009B376A">
        <w:rPr>
          <w:rFonts w:ascii="Noto Serif" w:eastAsia="Noto Serif" w:hAnsi="Noto Serif" w:cs="Noto Serif"/>
          <w:color w:val="000000" w:themeColor="text1"/>
        </w:rPr>
        <w:t xml:space="preserve">adobes recuperados por Tupac Enrique </w:t>
      </w:r>
      <w:r w:rsidR="00562432" w:rsidRPr="009B376A">
        <w:rPr>
          <w:rFonts w:ascii="Noto Serif" w:eastAsia="Noto Serif" w:hAnsi="Noto Serif" w:cs="Noto Serif"/>
          <w:color w:val="000000" w:themeColor="text1"/>
        </w:rPr>
        <w:t xml:space="preserve">Acosta (Hue Hue Coyotl) </w:t>
      </w:r>
      <w:r w:rsidRPr="009B376A">
        <w:rPr>
          <w:rFonts w:ascii="Noto Serif" w:eastAsia="Noto Serif" w:hAnsi="Noto Serif" w:cs="Noto Serif"/>
          <w:color w:val="000000" w:themeColor="text1"/>
        </w:rPr>
        <w:t>durante la expansión del aeropuerto</w:t>
      </w:r>
      <w:r w:rsidR="00562432" w:rsidRPr="009B376A">
        <w:rPr>
          <w:rFonts w:ascii="Noto Serif" w:eastAsia="Noto Serif" w:hAnsi="Noto Serif" w:cs="Noto Serif"/>
          <w:color w:val="000000" w:themeColor="text1"/>
        </w:rPr>
        <w:t xml:space="preserve"> de Phoenix</w:t>
      </w:r>
      <w:r w:rsidR="00FC2880" w:rsidRPr="009B376A">
        <w:rPr>
          <w:rFonts w:ascii="Noto Serif" w:eastAsia="Noto Serif" w:hAnsi="Noto Serif" w:cs="Noto Serif"/>
          <w:color w:val="000000" w:themeColor="text1"/>
        </w:rPr>
        <w:t xml:space="preserve"> en la década de los </w:t>
      </w:r>
      <w:r w:rsidR="007D6B62" w:rsidRPr="009B376A">
        <w:rPr>
          <w:rFonts w:ascii="Noto Serif" w:eastAsia="Noto Serif" w:hAnsi="Noto Serif" w:cs="Noto Serif"/>
          <w:color w:val="000000" w:themeColor="text1"/>
        </w:rPr>
        <w:t>90 para construir el complejo de renta de autos</w:t>
      </w:r>
      <w:r w:rsidRPr="009B376A">
        <w:rPr>
          <w:rFonts w:ascii="Noto Serif" w:eastAsia="Noto Serif" w:hAnsi="Noto Serif" w:cs="Noto Serif"/>
          <w:color w:val="000000" w:themeColor="text1"/>
        </w:rPr>
        <w:t>. Durante las excavaciones</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los antropólogos</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verificando </w:t>
      </w:r>
      <w:r w:rsidR="00FC2880" w:rsidRPr="009B376A">
        <w:rPr>
          <w:rFonts w:ascii="Noto Serif" w:eastAsia="Noto Serif" w:hAnsi="Noto Serif" w:cs="Noto Serif"/>
          <w:color w:val="000000" w:themeColor="text1"/>
        </w:rPr>
        <w:t xml:space="preserve">la existencia </w:t>
      </w:r>
      <w:r w:rsidR="00B8117E" w:rsidRPr="009B376A">
        <w:rPr>
          <w:rFonts w:ascii="Noto Serif" w:eastAsia="Noto Serif" w:hAnsi="Noto Serif" w:cs="Noto Serif"/>
          <w:color w:val="000000" w:themeColor="text1"/>
        </w:rPr>
        <w:t xml:space="preserve">de </w:t>
      </w:r>
      <w:r w:rsidR="00FC2880" w:rsidRPr="009B376A">
        <w:rPr>
          <w:rFonts w:ascii="Noto Serif" w:eastAsia="Noto Serif" w:hAnsi="Noto Serif" w:cs="Noto Serif"/>
          <w:color w:val="000000" w:themeColor="text1"/>
        </w:rPr>
        <w:t>art</w:t>
      </w:r>
      <w:r w:rsidRPr="009B376A">
        <w:rPr>
          <w:rFonts w:ascii="Noto Serif" w:eastAsia="Noto Serif" w:hAnsi="Noto Serif" w:cs="Noto Serif"/>
          <w:color w:val="000000" w:themeColor="text1"/>
        </w:rPr>
        <w:t>efactos arqueológicos o restos humanos antes de comenzar la construcción</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encontraron paredes de viviendas y además restos humanos. En esa ocasión</w:t>
      </w:r>
      <w:r w:rsidR="007D6B6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encontraron </w:t>
      </w:r>
      <w:r w:rsidR="007D6B62" w:rsidRPr="009B376A">
        <w:rPr>
          <w:rFonts w:ascii="Noto Serif" w:eastAsia="Noto Serif" w:hAnsi="Noto Serif" w:cs="Noto Serif"/>
          <w:color w:val="000000" w:themeColor="text1"/>
        </w:rPr>
        <w:t xml:space="preserve">alrededor de </w:t>
      </w:r>
      <w:r w:rsidRPr="009B376A">
        <w:rPr>
          <w:rFonts w:ascii="Noto Serif" w:eastAsia="Noto Serif" w:hAnsi="Noto Serif" w:cs="Noto Serif"/>
          <w:color w:val="000000" w:themeColor="text1"/>
        </w:rPr>
        <w:t xml:space="preserve">ciento treinta restos de un asentamiento Hohokam con una antigüedad de </w:t>
      </w:r>
      <w:r w:rsidR="00562432" w:rsidRPr="009B376A">
        <w:rPr>
          <w:rFonts w:ascii="Noto Serif" w:eastAsia="Noto Serif" w:hAnsi="Noto Serif" w:cs="Noto Serif"/>
          <w:color w:val="000000" w:themeColor="text1"/>
        </w:rPr>
        <w:t>800</w:t>
      </w:r>
      <w:r w:rsidRPr="009B376A">
        <w:rPr>
          <w:rFonts w:ascii="Noto Serif" w:eastAsia="Noto Serif" w:hAnsi="Noto Serif" w:cs="Noto Serif"/>
          <w:color w:val="000000" w:themeColor="text1"/>
        </w:rPr>
        <w:t xml:space="preserve"> a </w:t>
      </w:r>
      <w:r w:rsidR="00562432" w:rsidRPr="009B376A">
        <w:rPr>
          <w:rFonts w:ascii="Noto Serif" w:eastAsia="Noto Serif" w:hAnsi="Noto Serif" w:cs="Noto Serif"/>
          <w:color w:val="000000" w:themeColor="text1"/>
        </w:rPr>
        <w:t>900</w:t>
      </w:r>
      <w:r w:rsidRPr="009B376A">
        <w:rPr>
          <w:rFonts w:ascii="Noto Serif" w:eastAsia="Noto Serif" w:hAnsi="Noto Serif" w:cs="Noto Serif"/>
          <w:color w:val="000000" w:themeColor="text1"/>
        </w:rPr>
        <w:t xml:space="preserve"> años. También encontraron paredes de adobe enterradas, pero todavía visibles. Tupac hizo la petición de qué nos entregarán </w:t>
      </w:r>
      <w:r w:rsidR="00562432" w:rsidRPr="009B376A">
        <w:rPr>
          <w:rFonts w:ascii="Noto Serif" w:eastAsia="Noto Serif" w:hAnsi="Noto Serif" w:cs="Noto Serif"/>
          <w:color w:val="000000" w:themeColor="text1"/>
        </w:rPr>
        <w:t>dos</w:t>
      </w:r>
      <w:r w:rsidRPr="009B376A">
        <w:rPr>
          <w:rFonts w:ascii="Noto Serif" w:eastAsia="Noto Serif" w:hAnsi="Noto Serif" w:cs="Noto Serif"/>
          <w:color w:val="000000" w:themeColor="text1"/>
        </w:rPr>
        <w:t xml:space="preserve"> adobes y fue concedida por la tribu y por los antropólogos. Cada vez que alguna persona nueva viene y se queja de ser indocumentado o peor</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w:t>
      </w:r>
      <w:r w:rsidR="007D6B6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ilegal</w:t>
      </w:r>
      <w:r w:rsidR="007D6B62" w:rsidRPr="009B376A">
        <w:rPr>
          <w:rFonts w:ascii="Noto Serif" w:eastAsia="Noto Serif" w:hAnsi="Noto Serif" w:cs="Noto Serif"/>
          <w:color w:val="000000" w:themeColor="text1"/>
        </w:rPr>
        <w:t>”</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nos referimos a los adobes como nuestro </w:t>
      </w:r>
      <w:r w:rsidRPr="009B376A">
        <w:rPr>
          <w:rFonts w:ascii="Noto Serif" w:eastAsia="Noto Serif" w:hAnsi="Noto Serif" w:cs="Noto Serif"/>
          <w:color w:val="000000" w:themeColor="text1"/>
        </w:rPr>
        <w:lastRenderedPageBreak/>
        <w:t>pasaporte. Nuestro pasaporte no está solamente en esos adobes que constatan nuestro derecho ancestral de vivir y viajar por estas tierras, sino en la ADN que corre por nuestras venas. Si a esos adobes y a es</w:t>
      </w:r>
      <w:r w:rsidR="00562432"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 ADN se les nutre con nuestra historia y con nuestra espiritualidad</w:t>
      </w:r>
      <w:r w:rsidR="00562432"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no hay poder en este mundo que nos pueda deportar.</w:t>
      </w:r>
    </w:p>
    <w:p w14:paraId="0000001F" w14:textId="296B3C01"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Eso lo vimos claramente cuando aquellos perseguidos por el racismo llegaban amedrentados a </w:t>
      </w:r>
      <w:r w:rsidR="00050EF6" w:rsidRPr="009B376A">
        <w:rPr>
          <w:rFonts w:ascii="Noto Serif" w:eastAsia="Noto Serif" w:hAnsi="Noto Serif" w:cs="Noto Serif"/>
          <w:color w:val="000000" w:themeColor="text1"/>
        </w:rPr>
        <w:t xml:space="preserve">las reuniones de </w:t>
      </w:r>
      <w:r w:rsidRPr="009B376A">
        <w:rPr>
          <w:rFonts w:ascii="Noto Serif" w:eastAsia="Noto Serif" w:hAnsi="Noto Serif" w:cs="Noto Serif"/>
          <w:color w:val="000000" w:themeColor="text1"/>
        </w:rPr>
        <w:t xml:space="preserve">los comités del barrio, al saber que no eran ilegales, que no eran indocumentados, que no eran latinos ni tampoco hispanos, y que tenían el derecho ancestral de vivir </w:t>
      </w:r>
      <w:r w:rsidR="00FC2880" w:rsidRPr="009B376A">
        <w:rPr>
          <w:rFonts w:ascii="Noto Serif" w:eastAsia="Noto Serif" w:hAnsi="Noto Serif" w:cs="Noto Serif"/>
          <w:color w:val="000000" w:themeColor="text1"/>
        </w:rPr>
        <w:t xml:space="preserve">y </w:t>
      </w:r>
      <w:r w:rsidRPr="009B376A">
        <w:rPr>
          <w:rFonts w:ascii="Noto Serif" w:eastAsia="Noto Serif" w:hAnsi="Noto Serif" w:cs="Noto Serif"/>
          <w:color w:val="000000" w:themeColor="text1"/>
        </w:rPr>
        <w:t xml:space="preserve">viajar sobre esta </w:t>
      </w:r>
      <w:r w:rsidR="00FC2880" w:rsidRPr="009B376A">
        <w:rPr>
          <w:rFonts w:ascii="Noto Serif" w:eastAsia="Noto Serif" w:hAnsi="Noto Serif" w:cs="Noto Serif"/>
          <w:color w:val="000000" w:themeColor="text1"/>
        </w:rPr>
        <w:t>M</w:t>
      </w:r>
      <w:r w:rsidRPr="009B376A">
        <w:rPr>
          <w:rFonts w:ascii="Noto Serif" w:eastAsia="Noto Serif" w:hAnsi="Noto Serif" w:cs="Noto Serif"/>
          <w:color w:val="000000" w:themeColor="text1"/>
        </w:rPr>
        <w:t>adre Tierra</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en ese momento estaban dispuestos a perseguir a los alguaciles con cámaras </w:t>
      </w:r>
      <w:r w:rsidR="00050EF6" w:rsidRPr="009B376A">
        <w:rPr>
          <w:rFonts w:ascii="Noto Serif" w:eastAsia="Noto Serif" w:hAnsi="Noto Serif" w:cs="Noto Serif"/>
          <w:color w:val="000000" w:themeColor="text1"/>
        </w:rPr>
        <w:t xml:space="preserve">de video o fotografía </w:t>
      </w:r>
      <w:r w:rsidRPr="009B376A">
        <w:rPr>
          <w:rFonts w:ascii="Noto Serif" w:eastAsia="Noto Serif" w:hAnsi="Noto Serif" w:cs="Noto Serif"/>
          <w:color w:val="000000" w:themeColor="text1"/>
        </w:rPr>
        <w:t>documentando los abusos, estaban dispuestos a protestar en contra de la</w:t>
      </w:r>
      <w:r w:rsidR="00050EF6" w:rsidRPr="009B376A">
        <w:rPr>
          <w:rFonts w:ascii="Noto Serif" w:eastAsia="Noto Serif" w:hAnsi="Noto Serif" w:cs="Noto Serif"/>
          <w:color w:val="000000" w:themeColor="text1"/>
        </w:rPr>
        <w:t>s autoridades de</w:t>
      </w:r>
      <w:r w:rsidR="00FC2880"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inmigración y los sheriffs cerca de las escuelas, estaban dispuestos a poner quejas formales en contra de </w:t>
      </w:r>
      <w:r w:rsidR="00050EF6" w:rsidRPr="009B376A">
        <w:rPr>
          <w:rFonts w:ascii="Noto Serif" w:eastAsia="Noto Serif" w:hAnsi="Noto Serif" w:cs="Noto Serif"/>
          <w:color w:val="000000" w:themeColor="text1"/>
        </w:rPr>
        <w:t>funcionarios</w:t>
      </w:r>
      <w:r w:rsidRPr="009B376A">
        <w:rPr>
          <w:rFonts w:ascii="Noto Serif" w:eastAsia="Noto Serif" w:hAnsi="Noto Serif" w:cs="Noto Serif"/>
          <w:color w:val="000000" w:themeColor="text1"/>
        </w:rPr>
        <w:t xml:space="preserve"> de la ciudad o de la policía</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porque en ese momento dejaron de ser ilegales y se convirtieron en seres humanos.</w:t>
      </w:r>
    </w:p>
    <w:p w14:paraId="00000020" w14:textId="0967919F"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 xml:space="preserve">La lucha anticolonial no se incluye por la mayoría de las organizaciones existentes. Se limitan a luchar dentro del contexto enajenado en los que nos encapsula el </w:t>
      </w:r>
      <w:r w:rsidR="00050EF6"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stado. Están limitadas a la lucha por los derechos civiles. Esos derechos son cambiables de acuerdo con la política en turno o el partido en el poder, inclusive quién está sentado en la </w:t>
      </w:r>
      <w:r w:rsidR="00050EF6" w:rsidRPr="009B376A">
        <w:rPr>
          <w:rFonts w:ascii="Noto Serif" w:eastAsia="Noto Serif" w:hAnsi="Noto Serif" w:cs="Noto Serif"/>
          <w:color w:val="000000" w:themeColor="text1"/>
        </w:rPr>
        <w:t>S</w:t>
      </w:r>
      <w:r w:rsidRPr="009B376A">
        <w:rPr>
          <w:rFonts w:ascii="Noto Serif" w:eastAsia="Noto Serif" w:hAnsi="Noto Serif" w:cs="Noto Serif"/>
          <w:color w:val="000000" w:themeColor="text1"/>
        </w:rPr>
        <w:t xml:space="preserve">uprema </w:t>
      </w:r>
      <w:r w:rsidR="00050EF6" w:rsidRPr="009B376A">
        <w:rPr>
          <w:rFonts w:ascii="Noto Serif" w:eastAsia="Noto Serif" w:hAnsi="Noto Serif" w:cs="Noto Serif"/>
          <w:color w:val="000000" w:themeColor="text1"/>
        </w:rPr>
        <w:t>C</w:t>
      </w:r>
      <w:r w:rsidRPr="009B376A">
        <w:rPr>
          <w:rFonts w:ascii="Noto Serif" w:eastAsia="Noto Serif" w:hAnsi="Noto Serif" w:cs="Noto Serif"/>
          <w:color w:val="000000" w:themeColor="text1"/>
        </w:rPr>
        <w:t xml:space="preserve">orte de </w:t>
      </w:r>
      <w:r w:rsidR="00050EF6" w:rsidRPr="009B376A">
        <w:rPr>
          <w:rFonts w:ascii="Noto Serif" w:eastAsia="Noto Serif" w:hAnsi="Noto Serif" w:cs="Noto Serif"/>
          <w:color w:val="000000" w:themeColor="text1"/>
        </w:rPr>
        <w:t>J</w:t>
      </w:r>
      <w:r w:rsidRPr="009B376A">
        <w:rPr>
          <w:rFonts w:ascii="Noto Serif" w:eastAsia="Noto Serif" w:hAnsi="Noto Serif" w:cs="Noto Serif"/>
          <w:color w:val="000000" w:themeColor="text1"/>
        </w:rPr>
        <w:t xml:space="preserve">usticia o en las cortes inferiores. Toda la jurisprudencia del </w:t>
      </w:r>
      <w:r w:rsidR="00050EF6" w:rsidRPr="009B376A">
        <w:rPr>
          <w:rFonts w:ascii="Noto Serif" w:eastAsia="Noto Serif" w:hAnsi="Noto Serif" w:cs="Noto Serif"/>
          <w:color w:val="000000" w:themeColor="text1"/>
        </w:rPr>
        <w:t>O</w:t>
      </w:r>
      <w:r w:rsidRPr="009B376A">
        <w:rPr>
          <w:rFonts w:ascii="Noto Serif" w:eastAsia="Noto Serif" w:hAnsi="Noto Serif" w:cs="Noto Serif"/>
          <w:color w:val="000000" w:themeColor="text1"/>
        </w:rPr>
        <w:t xml:space="preserve">este o </w:t>
      </w:r>
      <w:r w:rsidR="00050EF6" w:rsidRPr="009B376A">
        <w:rPr>
          <w:rFonts w:ascii="Noto Serif" w:eastAsia="Noto Serif" w:hAnsi="Noto Serif" w:cs="Noto Serif"/>
          <w:color w:val="000000" w:themeColor="text1"/>
        </w:rPr>
        <w:t>al Este de</w:t>
      </w:r>
      <w:r w:rsidRPr="009B376A">
        <w:rPr>
          <w:rFonts w:ascii="Noto Serif" w:eastAsia="Noto Serif" w:hAnsi="Noto Serif" w:cs="Noto Serif"/>
          <w:color w:val="000000" w:themeColor="text1"/>
        </w:rPr>
        <w:t xml:space="preserve"> este continente proviene de las bulas papales y la teoría del descubrimiento que otorgó a Portugal y España partes del mundo de acuerdo con </w:t>
      </w:r>
      <w:r w:rsidR="00050EF6" w:rsidRPr="009B376A">
        <w:rPr>
          <w:rFonts w:ascii="Noto Serif" w:eastAsia="Noto Serif" w:hAnsi="Noto Serif" w:cs="Noto Serif"/>
          <w:color w:val="000000" w:themeColor="text1"/>
        </w:rPr>
        <w:t>dichas</w:t>
      </w:r>
      <w:r w:rsidRPr="009B376A">
        <w:rPr>
          <w:rFonts w:ascii="Noto Serif" w:eastAsia="Noto Serif" w:hAnsi="Noto Serif" w:cs="Noto Serif"/>
          <w:color w:val="000000" w:themeColor="text1"/>
        </w:rPr>
        <w:t xml:space="preserve"> bulas. Los derechos humanos no están contemplados bajo el colonialismo. Es más</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originalmente</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los pueblos indígenas no eran considerados humanos</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eran considerados propiedad como cualquier bestia de carga. Fray Bartolomé de las Casas</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apoyado por Tenamaxtle, </w:t>
      </w:r>
      <w:r w:rsidR="00050EF6" w:rsidRPr="009B376A">
        <w:rPr>
          <w:rFonts w:ascii="Noto Serif" w:eastAsia="Noto Serif" w:hAnsi="Noto Serif" w:cs="Noto Serif"/>
          <w:color w:val="000000" w:themeColor="text1"/>
        </w:rPr>
        <w:lastRenderedPageBreak/>
        <w:t>g</w:t>
      </w:r>
      <w:r w:rsidRPr="009B376A">
        <w:rPr>
          <w:rFonts w:ascii="Noto Serif" w:eastAsia="Noto Serif" w:hAnsi="Noto Serif" w:cs="Noto Serif"/>
          <w:color w:val="000000" w:themeColor="text1"/>
        </w:rPr>
        <w:t>uerrero Chichimeca que derrot</w:t>
      </w:r>
      <w:r w:rsidR="00050EF6"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varios intentos españoles por conquistarlos</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derrot</w:t>
      </w:r>
      <w:r w:rsidR="00050EF6"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a Pablo de Alvarado</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ocasionándole la muerte en una batalla cuando se le cay</w:t>
      </w:r>
      <w:r w:rsidR="00050EF6"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el caballo encima tratando de huir. Finalmente</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Tenamaxtle fue engañado por el obispo de Guadalajara a deponer las armas viajando con él a México</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donde fue capturado y enviado a España</w:t>
      </w:r>
      <w:r w:rsidR="00050EF6" w:rsidRPr="009B376A">
        <w:rPr>
          <w:rFonts w:ascii="Noto Serif" w:eastAsia="Noto Serif" w:hAnsi="Noto Serif" w:cs="Noto Serif"/>
          <w:color w:val="000000" w:themeColor="text1"/>
        </w:rPr>
        <w:t>. Allá</w:t>
      </w:r>
      <w:r w:rsidRPr="009B376A">
        <w:rPr>
          <w:rFonts w:ascii="Noto Serif" w:eastAsia="Noto Serif" w:hAnsi="Noto Serif" w:cs="Noto Serif"/>
          <w:color w:val="000000" w:themeColor="text1"/>
        </w:rPr>
        <w:t xml:space="preserve"> lo metieron </w:t>
      </w:r>
      <w:r w:rsidR="00FC2880" w:rsidRPr="009B376A">
        <w:rPr>
          <w:rFonts w:ascii="Noto Serif" w:eastAsia="Noto Serif" w:hAnsi="Noto Serif" w:cs="Noto Serif"/>
          <w:color w:val="000000" w:themeColor="text1"/>
        </w:rPr>
        <w:t>en</w:t>
      </w:r>
      <w:r w:rsidRPr="009B376A">
        <w:rPr>
          <w:rFonts w:ascii="Noto Serif" w:eastAsia="Noto Serif" w:hAnsi="Noto Serif" w:cs="Noto Serif"/>
          <w:color w:val="000000" w:themeColor="text1"/>
        </w:rPr>
        <w:t xml:space="preserve"> un calabozo de donde le ayud</w:t>
      </w:r>
      <w:r w:rsidR="00050EF6" w:rsidRPr="009B376A">
        <w:rPr>
          <w:rFonts w:ascii="Noto Serif" w:eastAsia="Noto Serif" w:hAnsi="Noto Serif" w:cs="Noto Serif"/>
          <w:color w:val="000000" w:themeColor="text1"/>
        </w:rPr>
        <w:t>ó</w:t>
      </w:r>
      <w:r w:rsidRPr="009B376A">
        <w:rPr>
          <w:rFonts w:ascii="Noto Serif" w:eastAsia="Noto Serif" w:hAnsi="Noto Serif" w:cs="Noto Serif"/>
          <w:color w:val="000000" w:themeColor="text1"/>
        </w:rPr>
        <w:t xml:space="preserve"> a de Las Casas en la defens</w:t>
      </w:r>
      <w:r w:rsidR="00050EF6" w:rsidRPr="009B376A">
        <w:rPr>
          <w:rFonts w:ascii="Noto Serif" w:eastAsia="Noto Serif" w:hAnsi="Noto Serif" w:cs="Noto Serif"/>
          <w:color w:val="000000" w:themeColor="text1"/>
        </w:rPr>
        <w:t>a</w:t>
      </w:r>
      <w:r w:rsidRPr="009B376A">
        <w:rPr>
          <w:rFonts w:ascii="Noto Serif" w:eastAsia="Noto Serif" w:hAnsi="Noto Serif" w:cs="Noto Serif"/>
          <w:color w:val="000000" w:themeColor="text1"/>
        </w:rPr>
        <w:t xml:space="preserve"> de los pueblos indígenas para que el reinado los viera como seres humanos en lugar de </w:t>
      </w:r>
      <w:r w:rsidR="00050EF6" w:rsidRPr="009B376A">
        <w:rPr>
          <w:rFonts w:ascii="Noto Serif" w:eastAsia="Noto Serif" w:hAnsi="Noto Serif" w:cs="Noto Serif"/>
          <w:color w:val="000000" w:themeColor="text1"/>
        </w:rPr>
        <w:t xml:space="preserve">como </w:t>
      </w:r>
      <w:r w:rsidRPr="009B376A">
        <w:rPr>
          <w:rFonts w:ascii="Noto Serif" w:eastAsia="Noto Serif" w:hAnsi="Noto Serif" w:cs="Noto Serif"/>
          <w:color w:val="000000" w:themeColor="text1"/>
        </w:rPr>
        <w:t>animales. Tenamaxtle es considerado el precursor de la lucha por los derechos humanos.</w:t>
      </w:r>
    </w:p>
    <w:p w14:paraId="00000021" w14:textId="12AF039E" w:rsidR="0020293C" w:rsidRPr="009B376A" w:rsidRDefault="00000000" w:rsidP="002547E4">
      <w:pPr>
        <w:spacing w:line="360" w:lineRule="auto"/>
        <w:ind w:firstLine="360"/>
        <w:rPr>
          <w:rFonts w:ascii="Noto Serif" w:eastAsia="Noto Serif" w:hAnsi="Noto Serif" w:cs="Noto Serif"/>
          <w:color w:val="000000" w:themeColor="text1"/>
        </w:rPr>
      </w:pPr>
      <w:r w:rsidRPr="009B376A">
        <w:rPr>
          <w:rFonts w:ascii="Noto Serif" w:eastAsia="Noto Serif" w:hAnsi="Noto Serif" w:cs="Noto Serif"/>
          <w:color w:val="000000" w:themeColor="text1"/>
        </w:rPr>
        <w:t>La lucha de los migrantes es una lucha permanente por los derechos humanos de pueblos colonizados que al igual como las luchas de Tenamaxtle son luchas interminables que nosotros como pueblos necesitamos entender para darle</w:t>
      </w:r>
      <w:r w:rsidR="00FC2880"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profundidad al instinto natural de supervivencia que nos obliga a luchar.</w:t>
      </w:r>
      <w:r w:rsidR="006D1ACA" w:rsidRPr="009B376A">
        <w:rPr>
          <w:rFonts w:ascii="Noto Serif" w:eastAsia="Noto Serif" w:hAnsi="Noto Serif" w:cs="Noto Serif"/>
          <w:color w:val="000000" w:themeColor="text1"/>
        </w:rPr>
        <w:t xml:space="preserve"> </w:t>
      </w:r>
      <w:r w:rsidRPr="009B376A">
        <w:rPr>
          <w:rFonts w:ascii="Noto Serif" w:eastAsia="Noto Serif" w:hAnsi="Noto Serif" w:cs="Noto Serif"/>
          <w:color w:val="000000" w:themeColor="text1"/>
        </w:rPr>
        <w:t xml:space="preserve">La canción olvidada de los Tigres del Norte, </w:t>
      </w:r>
      <w:r w:rsidRPr="009B376A">
        <w:rPr>
          <w:rFonts w:ascii="Noto Serif" w:eastAsia="Noto Serif" w:hAnsi="Noto Serif" w:cs="Noto Serif"/>
          <w:bCs/>
          <w:i/>
          <w:color w:val="000000" w:themeColor="text1"/>
        </w:rPr>
        <w:t xml:space="preserve">Cuando </w:t>
      </w:r>
      <w:r w:rsidR="00050EF6" w:rsidRPr="009B376A">
        <w:rPr>
          <w:rFonts w:ascii="Noto Serif" w:eastAsia="Noto Serif" w:hAnsi="Noto Serif" w:cs="Noto Serif"/>
          <w:bCs/>
          <w:i/>
          <w:color w:val="000000" w:themeColor="text1"/>
        </w:rPr>
        <w:t>g</w:t>
      </w:r>
      <w:r w:rsidRPr="009B376A">
        <w:rPr>
          <w:rFonts w:ascii="Noto Serif" w:eastAsia="Noto Serif" w:hAnsi="Noto Serif" w:cs="Noto Serif"/>
          <w:bCs/>
          <w:i/>
          <w:color w:val="000000" w:themeColor="text1"/>
        </w:rPr>
        <w:t xml:space="preserve">ime </w:t>
      </w:r>
      <w:r w:rsidR="00050EF6" w:rsidRPr="009B376A">
        <w:rPr>
          <w:rFonts w:ascii="Noto Serif" w:eastAsia="Noto Serif" w:hAnsi="Noto Serif" w:cs="Noto Serif"/>
          <w:bCs/>
          <w:i/>
          <w:color w:val="000000" w:themeColor="text1"/>
        </w:rPr>
        <w:t>l</w:t>
      </w:r>
      <w:r w:rsidRPr="009B376A">
        <w:rPr>
          <w:rFonts w:ascii="Noto Serif" w:eastAsia="Noto Serif" w:hAnsi="Noto Serif" w:cs="Noto Serif"/>
          <w:bCs/>
          <w:i/>
          <w:color w:val="000000" w:themeColor="text1"/>
        </w:rPr>
        <w:t>a Raza</w:t>
      </w:r>
      <w:r w:rsidRPr="009B376A">
        <w:rPr>
          <w:rFonts w:ascii="Noto Serif" w:eastAsia="Noto Serif" w:hAnsi="Noto Serif" w:cs="Noto Serif"/>
          <w:color w:val="000000" w:themeColor="text1"/>
        </w:rPr>
        <w:t xml:space="preserve"> describe nuestra lucha</w:t>
      </w:r>
      <w:r w:rsidR="00050EF6" w:rsidRPr="009B376A">
        <w:rPr>
          <w:rFonts w:ascii="Noto Serif" w:eastAsia="Noto Serif" w:hAnsi="Noto Serif" w:cs="Noto Serif"/>
          <w:color w:val="000000" w:themeColor="text1"/>
        </w:rPr>
        <w:t>:</w:t>
      </w:r>
    </w:p>
    <w:p w14:paraId="00000022" w14:textId="77777777" w:rsidR="0020293C" w:rsidRPr="009B376A" w:rsidRDefault="0020293C" w:rsidP="00884E2D">
      <w:pPr>
        <w:spacing w:line="360" w:lineRule="auto"/>
        <w:rPr>
          <w:rFonts w:ascii="Noto Serif" w:eastAsia="Noto Serif" w:hAnsi="Noto Serif" w:cs="Noto Serif"/>
          <w:color w:val="000000" w:themeColor="text1"/>
        </w:rPr>
      </w:pPr>
    </w:p>
    <w:p w14:paraId="00000023" w14:textId="46F177FA" w:rsidR="0020293C" w:rsidRPr="009B376A" w:rsidRDefault="00000000" w:rsidP="002547E4">
      <w:pPr>
        <w:spacing w:line="360" w:lineRule="auto"/>
        <w:ind w:firstLine="360"/>
        <w:jc w:val="center"/>
        <w:rPr>
          <w:rFonts w:ascii="Noto Serif" w:eastAsia="Noto Serif" w:hAnsi="Noto Serif" w:cs="Noto Serif"/>
          <w:b/>
          <w:iCs/>
          <w:color w:val="000000" w:themeColor="text1"/>
        </w:rPr>
      </w:pPr>
      <w:r w:rsidRPr="009B376A">
        <w:rPr>
          <w:rFonts w:ascii="Noto Serif" w:eastAsia="Noto Serif" w:hAnsi="Noto Serif" w:cs="Noto Serif"/>
          <w:b/>
          <w:iCs/>
          <w:color w:val="000000" w:themeColor="text1"/>
        </w:rPr>
        <w:t xml:space="preserve">Cuando </w:t>
      </w:r>
      <w:r w:rsidR="009A4A0A" w:rsidRPr="009B376A">
        <w:rPr>
          <w:rFonts w:ascii="Noto Serif" w:eastAsia="Noto Serif" w:hAnsi="Noto Serif" w:cs="Noto Serif"/>
          <w:b/>
          <w:iCs/>
          <w:color w:val="000000" w:themeColor="text1"/>
        </w:rPr>
        <w:t>g</w:t>
      </w:r>
      <w:r w:rsidRPr="009B376A">
        <w:rPr>
          <w:rFonts w:ascii="Noto Serif" w:eastAsia="Noto Serif" w:hAnsi="Noto Serif" w:cs="Noto Serif"/>
          <w:b/>
          <w:iCs/>
          <w:color w:val="000000" w:themeColor="text1"/>
        </w:rPr>
        <w:t xml:space="preserve">ime </w:t>
      </w:r>
      <w:r w:rsidR="009A4A0A" w:rsidRPr="009B376A">
        <w:rPr>
          <w:rFonts w:ascii="Noto Serif" w:eastAsia="Noto Serif" w:hAnsi="Noto Serif" w:cs="Noto Serif"/>
          <w:b/>
          <w:iCs/>
          <w:color w:val="000000" w:themeColor="text1"/>
        </w:rPr>
        <w:t>l</w:t>
      </w:r>
      <w:r w:rsidRPr="009B376A">
        <w:rPr>
          <w:rFonts w:ascii="Noto Serif" w:eastAsia="Noto Serif" w:hAnsi="Noto Serif" w:cs="Noto Serif"/>
          <w:b/>
          <w:iCs/>
          <w:color w:val="000000" w:themeColor="text1"/>
        </w:rPr>
        <w:t>a Raza</w:t>
      </w:r>
    </w:p>
    <w:p w14:paraId="672F5328" w14:textId="77777777" w:rsidR="00050EF6" w:rsidRPr="009B376A" w:rsidRDefault="00050EF6" w:rsidP="002547E4">
      <w:pPr>
        <w:spacing w:line="360" w:lineRule="auto"/>
        <w:ind w:firstLine="360"/>
        <w:jc w:val="center"/>
        <w:rPr>
          <w:rFonts w:ascii="Noto Serif" w:eastAsia="Noto Serif" w:hAnsi="Noto Serif" w:cs="Noto Serif"/>
          <w:b/>
          <w:iCs/>
          <w:color w:val="000000" w:themeColor="text1"/>
        </w:rPr>
      </w:pPr>
    </w:p>
    <w:p w14:paraId="00000024"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Cuando gime la raza</w:t>
      </w:r>
    </w:p>
    <w:p w14:paraId="00000025"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Es que algo le pasa</w:t>
      </w:r>
    </w:p>
    <w:p w14:paraId="00000026"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Que le impide luchar.</w:t>
      </w:r>
    </w:p>
    <w:p w14:paraId="00000027" w14:textId="77777777" w:rsidR="0020293C" w:rsidRPr="009B376A" w:rsidRDefault="0020293C" w:rsidP="002547E4">
      <w:pPr>
        <w:spacing w:line="360" w:lineRule="auto"/>
        <w:ind w:firstLine="360"/>
        <w:jc w:val="center"/>
        <w:rPr>
          <w:rFonts w:ascii="Noto Serif" w:eastAsia="Noto Serif" w:hAnsi="Noto Serif" w:cs="Noto Serif"/>
          <w:color w:val="000000" w:themeColor="text1"/>
        </w:rPr>
      </w:pPr>
    </w:p>
    <w:p w14:paraId="00000028"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Es cual fiera enjaulada</w:t>
      </w:r>
    </w:p>
    <w:p w14:paraId="00000029"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Que se siente apresada</w:t>
      </w:r>
    </w:p>
    <w:p w14:paraId="0000002A" w14:textId="5F2A928C"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y se quiere escapar</w:t>
      </w:r>
      <w:r w:rsidR="00FC2880" w:rsidRPr="009B376A">
        <w:rPr>
          <w:rFonts w:ascii="Noto Serif" w:eastAsia="Noto Serif" w:hAnsi="Noto Serif" w:cs="Noto Serif"/>
          <w:color w:val="000000" w:themeColor="text1"/>
        </w:rPr>
        <w:t>.</w:t>
      </w:r>
    </w:p>
    <w:p w14:paraId="0000002B" w14:textId="77777777" w:rsidR="0020293C" w:rsidRPr="009B376A" w:rsidRDefault="0020293C" w:rsidP="002547E4">
      <w:pPr>
        <w:spacing w:line="360" w:lineRule="auto"/>
        <w:ind w:firstLine="360"/>
        <w:jc w:val="center"/>
        <w:rPr>
          <w:rFonts w:ascii="Noto Serif" w:eastAsia="Noto Serif" w:hAnsi="Noto Serif" w:cs="Noto Serif"/>
          <w:color w:val="000000" w:themeColor="text1"/>
        </w:rPr>
      </w:pPr>
    </w:p>
    <w:p w14:paraId="0000002C"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Es el grupo Chicano</w:t>
      </w:r>
    </w:p>
    <w:p w14:paraId="0000002D"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lastRenderedPageBreak/>
        <w:t>Que nació mexicano</w:t>
      </w:r>
    </w:p>
    <w:p w14:paraId="0000002E" w14:textId="7F44F001"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Orgulloso en verdad</w:t>
      </w:r>
      <w:r w:rsidR="00FC2880" w:rsidRPr="009B376A">
        <w:rPr>
          <w:rFonts w:ascii="Noto Serif" w:eastAsia="Noto Serif" w:hAnsi="Noto Serif" w:cs="Noto Serif"/>
          <w:color w:val="000000" w:themeColor="text1"/>
        </w:rPr>
        <w:t>.</w:t>
      </w:r>
    </w:p>
    <w:p w14:paraId="0000002F" w14:textId="77777777" w:rsidR="0020293C" w:rsidRPr="009B376A" w:rsidRDefault="0020293C" w:rsidP="002547E4">
      <w:pPr>
        <w:spacing w:line="360" w:lineRule="auto"/>
        <w:ind w:firstLine="360"/>
        <w:jc w:val="center"/>
        <w:rPr>
          <w:rFonts w:ascii="Noto Serif" w:eastAsia="Noto Serif" w:hAnsi="Noto Serif" w:cs="Noto Serif"/>
          <w:color w:val="000000" w:themeColor="text1"/>
        </w:rPr>
      </w:pPr>
    </w:p>
    <w:p w14:paraId="00000030"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El que al gringo le dice</w:t>
      </w:r>
    </w:p>
    <w:p w14:paraId="00000031"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Los derechos humanos</w:t>
      </w:r>
    </w:p>
    <w:p w14:paraId="00000032" w14:textId="77777777" w:rsidR="0020293C" w:rsidRPr="009B376A" w:rsidRDefault="00000000" w:rsidP="002547E4">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Son derechos sagrados</w:t>
      </w:r>
    </w:p>
    <w:p w14:paraId="15E23DF1" w14:textId="236F09FD" w:rsidR="009B376A" w:rsidRPr="009B376A" w:rsidRDefault="00000000" w:rsidP="009B376A">
      <w:pPr>
        <w:spacing w:line="360" w:lineRule="auto"/>
        <w:ind w:firstLine="360"/>
        <w:jc w:val="center"/>
        <w:rPr>
          <w:rFonts w:ascii="Noto Serif" w:eastAsia="Noto Serif" w:hAnsi="Noto Serif" w:cs="Noto Serif"/>
          <w:color w:val="000000" w:themeColor="text1"/>
        </w:rPr>
      </w:pPr>
      <w:r w:rsidRPr="009B376A">
        <w:rPr>
          <w:rFonts w:ascii="Noto Serif" w:eastAsia="Noto Serif" w:hAnsi="Noto Serif" w:cs="Noto Serif"/>
          <w:color w:val="000000" w:themeColor="text1"/>
        </w:rPr>
        <w:t>Que sabrán respetar</w:t>
      </w:r>
      <w:r w:rsidR="00FC2880" w:rsidRPr="009B376A">
        <w:rPr>
          <w:rFonts w:ascii="Noto Serif" w:eastAsia="Noto Serif" w:hAnsi="Noto Serif" w:cs="Noto Serif"/>
          <w:color w:val="000000" w:themeColor="text1"/>
        </w:rPr>
        <w:t>.</w:t>
      </w:r>
    </w:p>
    <w:p w14:paraId="3AE46A43" w14:textId="135AFB50" w:rsidR="00050EF6" w:rsidRPr="00785836" w:rsidRDefault="00000000" w:rsidP="00FC2880">
      <w:pPr>
        <w:spacing w:line="360" w:lineRule="auto"/>
        <w:ind w:firstLine="360"/>
        <w:rPr>
          <w:rFonts w:ascii="Noto Serif Med" w:eastAsia="Noto Serif" w:hAnsi="Noto Serif Med" w:cs="Noto Serif Med"/>
          <w:color w:val="000000" w:themeColor="text1"/>
        </w:rPr>
      </w:pPr>
      <w:r w:rsidRPr="009B376A">
        <w:rPr>
          <w:rFonts w:ascii="Noto Serif" w:eastAsia="Noto Serif" w:hAnsi="Noto Serif" w:cs="Noto Serif"/>
          <w:color w:val="000000" w:themeColor="text1"/>
        </w:rPr>
        <w:t xml:space="preserve">La lucha de los </w:t>
      </w:r>
      <w:r w:rsidR="00050EF6" w:rsidRPr="009B376A">
        <w:rPr>
          <w:rFonts w:ascii="Noto Serif" w:eastAsia="Noto Serif" w:hAnsi="Noto Serif" w:cs="Noto Serif"/>
          <w:color w:val="000000" w:themeColor="text1"/>
        </w:rPr>
        <w:t>Comités</w:t>
      </w:r>
      <w:r w:rsidRPr="009B376A">
        <w:rPr>
          <w:rFonts w:ascii="Noto Serif" w:eastAsia="Noto Serif" w:hAnsi="Noto Serif" w:cs="Noto Serif"/>
          <w:color w:val="000000" w:themeColor="text1"/>
        </w:rPr>
        <w:t xml:space="preserve"> del Barrio es un gemido, no de dolor, sino de rabia en contra de los opresores de siempre. Una lucha inspirada </w:t>
      </w:r>
      <w:r w:rsidR="00FC2880" w:rsidRPr="009B376A">
        <w:rPr>
          <w:rFonts w:ascii="Noto Serif" w:eastAsia="Noto Serif" w:hAnsi="Noto Serif" w:cs="Noto Serif"/>
          <w:color w:val="000000" w:themeColor="text1"/>
        </w:rPr>
        <w:t>más</w:t>
      </w:r>
      <w:r w:rsidRPr="009B376A">
        <w:rPr>
          <w:rFonts w:ascii="Noto Serif" w:eastAsia="Noto Serif" w:hAnsi="Noto Serif" w:cs="Noto Serif"/>
          <w:color w:val="000000" w:themeColor="text1"/>
        </w:rPr>
        <w:t xml:space="preserve"> </w:t>
      </w:r>
      <w:r w:rsidR="00050EF6" w:rsidRPr="009B376A">
        <w:rPr>
          <w:rFonts w:ascii="Noto Serif" w:eastAsia="Noto Serif" w:hAnsi="Noto Serif" w:cs="Noto Serif"/>
          <w:color w:val="000000" w:themeColor="text1"/>
        </w:rPr>
        <w:t>allá</w:t>
      </w:r>
      <w:r w:rsidRPr="009B376A">
        <w:rPr>
          <w:rFonts w:ascii="Noto Serif" w:eastAsia="Noto Serif" w:hAnsi="Noto Serif" w:cs="Noto Serif"/>
          <w:color w:val="000000" w:themeColor="text1"/>
        </w:rPr>
        <w:t xml:space="preserve"> de la </w:t>
      </w:r>
      <w:r w:rsidR="00050EF6" w:rsidRPr="009B376A">
        <w:rPr>
          <w:rFonts w:ascii="Noto Serif" w:eastAsia="Noto Serif" w:hAnsi="Noto Serif" w:cs="Noto Serif"/>
          <w:color w:val="000000" w:themeColor="text1"/>
        </w:rPr>
        <w:t>política</w:t>
      </w:r>
      <w:r w:rsidRPr="009B376A">
        <w:rPr>
          <w:rFonts w:ascii="Noto Serif" w:eastAsia="Noto Serif" w:hAnsi="Noto Serif" w:cs="Noto Serif"/>
          <w:color w:val="000000" w:themeColor="text1"/>
        </w:rPr>
        <w:t xml:space="preserve"> mediatizada de las organizaciones no lucrativas. </w:t>
      </w:r>
      <w:r w:rsidR="00050EF6" w:rsidRPr="009B376A">
        <w:rPr>
          <w:rFonts w:ascii="Noto Serif" w:eastAsia="Noto Serif" w:hAnsi="Noto Serif" w:cs="Noto Serif"/>
          <w:color w:val="000000" w:themeColor="text1"/>
        </w:rPr>
        <w:t>Los gobierno</w:t>
      </w:r>
      <w:r w:rsidR="00FC2880" w:rsidRPr="009B376A">
        <w:rPr>
          <w:rFonts w:ascii="Noto Serif" w:eastAsia="Noto Serif" w:hAnsi="Noto Serif" w:cs="Noto Serif"/>
          <w:color w:val="000000" w:themeColor="text1"/>
        </w:rPr>
        <w:t>s</w:t>
      </w:r>
      <w:r w:rsidR="00050EF6" w:rsidRPr="009B376A">
        <w:rPr>
          <w:rFonts w:ascii="Noto Serif" w:eastAsia="Noto Serif" w:hAnsi="Noto Serif" w:cs="Noto Serif"/>
          <w:color w:val="000000" w:themeColor="text1"/>
        </w:rPr>
        <w:t xml:space="preserve"> de</w:t>
      </w:r>
      <w:r w:rsidRPr="009B376A">
        <w:rPr>
          <w:rFonts w:ascii="Noto Serif" w:eastAsia="Noto Serif" w:hAnsi="Noto Serif" w:cs="Noto Serif"/>
          <w:color w:val="000000" w:themeColor="text1"/>
        </w:rPr>
        <w:t xml:space="preserve">l Condado Maricopa, </w:t>
      </w:r>
      <w:r w:rsidR="00050EF6" w:rsidRPr="009B376A">
        <w:rPr>
          <w:rFonts w:ascii="Noto Serif" w:eastAsia="Noto Serif" w:hAnsi="Noto Serif" w:cs="Noto Serif"/>
          <w:color w:val="000000" w:themeColor="text1"/>
        </w:rPr>
        <w:t>l</w:t>
      </w:r>
      <w:r w:rsidRPr="009B376A">
        <w:rPr>
          <w:rFonts w:ascii="Noto Serif" w:eastAsia="Noto Serif" w:hAnsi="Noto Serif" w:cs="Noto Serif"/>
          <w:color w:val="000000" w:themeColor="text1"/>
        </w:rPr>
        <w:t xml:space="preserve">a Ciudad de Phoenix y </w:t>
      </w:r>
      <w:r w:rsidR="00FC2880" w:rsidRPr="009B376A">
        <w:rPr>
          <w:rFonts w:ascii="Noto Serif" w:eastAsia="Noto Serif" w:hAnsi="Noto Serif" w:cs="Noto Serif"/>
          <w:color w:val="000000" w:themeColor="text1"/>
        </w:rPr>
        <w:t>d</w:t>
      </w:r>
      <w:r w:rsidRPr="009B376A">
        <w:rPr>
          <w:rFonts w:ascii="Noto Serif" w:eastAsia="Noto Serif" w:hAnsi="Noto Serif" w:cs="Noto Serif"/>
          <w:color w:val="000000" w:themeColor="text1"/>
        </w:rPr>
        <w:t xml:space="preserve">el Estado de Arizona no esperaban una lucha prolongada de </w:t>
      </w:r>
      <w:r w:rsidR="00050EF6" w:rsidRPr="009B376A">
        <w:rPr>
          <w:rFonts w:ascii="Noto Serif" w:eastAsia="Noto Serif" w:hAnsi="Noto Serif" w:cs="Noto Serif"/>
          <w:color w:val="000000" w:themeColor="text1"/>
        </w:rPr>
        <w:t>décadas</w:t>
      </w:r>
      <w:r w:rsidRPr="009B376A">
        <w:rPr>
          <w:rFonts w:ascii="Noto Serif" w:eastAsia="Noto Serif" w:hAnsi="Noto Serif" w:cs="Noto Serif"/>
          <w:color w:val="000000" w:themeColor="text1"/>
        </w:rPr>
        <w:t xml:space="preserve">. No esperaban que la fiera, el pueblo </w:t>
      </w:r>
      <w:r w:rsidR="00050EF6" w:rsidRPr="009B376A">
        <w:rPr>
          <w:rFonts w:ascii="Noto Serif" w:eastAsia="Noto Serif" w:hAnsi="Noto Serif" w:cs="Noto Serif"/>
          <w:color w:val="000000" w:themeColor="text1"/>
        </w:rPr>
        <w:t>común</w:t>
      </w:r>
      <w:r w:rsidRPr="009B376A">
        <w:rPr>
          <w:rFonts w:ascii="Noto Serif" w:eastAsia="Noto Serif" w:hAnsi="Noto Serif" w:cs="Noto Serif"/>
          <w:color w:val="000000" w:themeColor="text1"/>
        </w:rPr>
        <w:t xml:space="preserve"> y corriente, el Macehualli</w:t>
      </w:r>
      <w:r w:rsidR="00050EF6" w:rsidRPr="009B376A">
        <w:rPr>
          <w:rFonts w:ascii="Noto Serif" w:eastAsia="Noto Serif" w:hAnsi="Noto Serif" w:cs="Noto Serif"/>
          <w:color w:val="000000" w:themeColor="text1"/>
        </w:rPr>
        <w:t>,</w:t>
      </w:r>
      <w:r w:rsidRPr="009B376A">
        <w:rPr>
          <w:rFonts w:ascii="Noto Serif" w:eastAsia="Noto Serif" w:hAnsi="Noto Serif" w:cs="Noto Serif"/>
          <w:color w:val="000000" w:themeColor="text1"/>
        </w:rPr>
        <w:t xml:space="preserve"> luchara independientemente del </w:t>
      </w:r>
      <w:r w:rsidR="00050EF6" w:rsidRPr="009B376A">
        <w:rPr>
          <w:rFonts w:ascii="Noto Serif" w:eastAsia="Noto Serif" w:hAnsi="Noto Serif" w:cs="Noto Serif"/>
          <w:color w:val="000000" w:themeColor="text1"/>
        </w:rPr>
        <w:t>e</w:t>
      </w:r>
      <w:r w:rsidRPr="009B376A">
        <w:rPr>
          <w:rFonts w:ascii="Noto Serif" w:eastAsia="Noto Serif" w:hAnsi="Noto Serif" w:cs="Noto Serif"/>
          <w:color w:val="000000" w:themeColor="text1"/>
        </w:rPr>
        <w:t xml:space="preserve">status asignado por los estados colonizadores. </w:t>
      </w:r>
      <w:r w:rsidRPr="009B376A">
        <w:rPr>
          <w:rFonts w:ascii="Noto Serif" w:eastAsia="Noto Serif" w:hAnsi="Noto Serif" w:cs="Noto Serif"/>
          <w:bCs/>
          <w:i/>
          <w:color w:val="000000" w:themeColor="text1"/>
        </w:rPr>
        <w:t>“Nunca me ver</w:t>
      </w:r>
      <w:r w:rsidR="00050EF6" w:rsidRPr="009B376A">
        <w:rPr>
          <w:rFonts w:ascii="Noto Serif" w:eastAsia="Noto Serif" w:hAnsi="Noto Serif" w:cs="Noto Serif"/>
          <w:bCs/>
          <w:i/>
          <w:color w:val="000000" w:themeColor="text1"/>
        </w:rPr>
        <w:t>á</w:t>
      </w:r>
      <w:r w:rsidRPr="009B376A">
        <w:rPr>
          <w:rFonts w:ascii="Noto Serif" w:eastAsia="Noto Serif" w:hAnsi="Noto Serif" w:cs="Noto Serif"/>
          <w:bCs/>
          <w:i/>
          <w:color w:val="000000" w:themeColor="text1"/>
        </w:rPr>
        <w:t>s de rodillas</w:t>
      </w:r>
      <w:r w:rsidR="00FC2880" w:rsidRPr="009B376A">
        <w:rPr>
          <w:rFonts w:ascii="Noto Serif" w:eastAsia="Noto Serif" w:hAnsi="Noto Serif" w:cs="Noto Serif"/>
          <w:bCs/>
          <w:i/>
          <w:color w:val="000000" w:themeColor="text1"/>
        </w:rPr>
        <w:t>,</w:t>
      </w:r>
      <w:r w:rsidRPr="009B376A">
        <w:rPr>
          <w:rFonts w:ascii="Noto Serif" w:eastAsia="Noto Serif" w:hAnsi="Noto Serif" w:cs="Noto Serif"/>
          <w:bCs/>
          <w:i/>
          <w:color w:val="000000" w:themeColor="text1"/>
        </w:rPr>
        <w:t xml:space="preserve"> solo luchando de pie”,</w:t>
      </w:r>
      <w:r w:rsidRPr="009B376A">
        <w:rPr>
          <w:rFonts w:ascii="Noto Serif" w:eastAsia="Noto Serif" w:hAnsi="Noto Serif" w:cs="Noto Serif"/>
          <w:color w:val="000000" w:themeColor="text1"/>
        </w:rPr>
        <w:t xml:space="preserve"> </w:t>
      </w:r>
      <w:r w:rsidR="00050EF6" w:rsidRPr="009B376A">
        <w:rPr>
          <w:rFonts w:ascii="Noto Serif" w:eastAsia="Noto Serif" w:hAnsi="Noto Serif" w:cs="Noto Serif"/>
          <w:color w:val="000000" w:themeColor="text1"/>
        </w:rPr>
        <w:t>diría</w:t>
      </w:r>
      <w:r w:rsidRPr="009B376A">
        <w:rPr>
          <w:rFonts w:ascii="Noto Serif" w:eastAsia="Noto Serif" w:hAnsi="Noto Serif" w:cs="Noto Serif"/>
          <w:color w:val="000000" w:themeColor="text1"/>
        </w:rPr>
        <w:t xml:space="preserve"> la</w:t>
      </w:r>
      <w:r w:rsidRPr="00785836">
        <w:rPr>
          <w:rFonts w:ascii="Noto Serif Med" w:eastAsia="Noto Serif" w:hAnsi="Noto Serif Med" w:cs="Noto Serif Med"/>
          <w:color w:val="000000" w:themeColor="text1"/>
        </w:rPr>
        <w:t xml:space="preserve"> </w:t>
      </w:r>
      <w:r w:rsidR="00050EF6" w:rsidRPr="00785836">
        <w:rPr>
          <w:rFonts w:ascii="Noto Serif Med" w:eastAsia="Noto Serif" w:hAnsi="Noto Serif Med" w:cs="Noto Serif Med"/>
          <w:color w:val="000000" w:themeColor="text1"/>
        </w:rPr>
        <w:t>canción</w:t>
      </w:r>
      <w:r w:rsidRPr="00785836">
        <w:rPr>
          <w:rFonts w:ascii="Noto Serif Med" w:eastAsia="Noto Serif" w:hAnsi="Noto Serif Med" w:cs="Noto Serif Med"/>
          <w:color w:val="000000" w:themeColor="text1"/>
        </w:rPr>
        <w:t xml:space="preserve"> de Antonio Laguna.</w:t>
      </w:r>
    </w:p>
    <w:sectPr w:rsidR="00050EF6" w:rsidRPr="00785836">
      <w:headerReference w:type="default" r:id="rId8"/>
      <w:footerReference w:type="even" r:id="rId9"/>
      <w:footerReference w:type="default" r:id="rId10"/>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F3F1" w14:textId="77777777" w:rsidR="008D2EB5" w:rsidRDefault="008D2EB5" w:rsidP="004D0BA5">
      <w:r>
        <w:separator/>
      </w:r>
    </w:p>
  </w:endnote>
  <w:endnote w:type="continuationSeparator" w:id="0">
    <w:p w14:paraId="29F0425B" w14:textId="77777777" w:rsidR="008D2EB5" w:rsidRDefault="008D2EB5" w:rsidP="004D0BA5">
      <w:r>
        <w:continuationSeparator/>
      </w:r>
    </w:p>
  </w:endnote>
  <w:endnote w:id="1">
    <w:p w14:paraId="0F45F86E" w14:textId="682AC9CA" w:rsidR="006E693C" w:rsidRPr="009B376A" w:rsidRDefault="006E693C">
      <w:pPr>
        <w:pStyle w:val="EndnoteText"/>
        <w:rPr>
          <w:rFonts w:ascii="Noto Serif" w:hAnsi="Noto Serif" w:cs="Noto Serif"/>
          <w:color w:val="000000" w:themeColor="text1"/>
          <w:sz w:val="24"/>
          <w:szCs w:val="24"/>
          <w:lang w:val="en-US"/>
        </w:rPr>
      </w:pPr>
      <w:r w:rsidRPr="009B376A">
        <w:rPr>
          <w:rStyle w:val="EndnoteReference"/>
          <w:rFonts w:ascii="Noto Serif" w:hAnsi="Noto Serif" w:cs="Noto Serif"/>
          <w:color w:val="000000" w:themeColor="text1"/>
          <w:sz w:val="24"/>
          <w:szCs w:val="24"/>
        </w:rPr>
        <w:endnoteRef/>
      </w:r>
      <w:r w:rsidRPr="009B376A">
        <w:rPr>
          <w:rFonts w:ascii="Noto Serif" w:hAnsi="Noto Serif" w:cs="Noto Serif"/>
          <w:color w:val="000000" w:themeColor="text1"/>
          <w:sz w:val="24"/>
          <w:szCs w:val="24"/>
        </w:rPr>
        <w:t xml:space="preserve"> Lemons. S. </w:t>
      </w:r>
      <w:r w:rsidRPr="009B376A">
        <w:rPr>
          <w:rFonts w:ascii="Noto Serif" w:hAnsi="Noto Serif" w:cs="Noto Serif"/>
          <w:i/>
          <w:iCs/>
          <w:color w:val="000000" w:themeColor="text1"/>
          <w:sz w:val="24"/>
          <w:szCs w:val="24"/>
        </w:rPr>
        <w:t xml:space="preserve">Joe Arpaio's Guards Break Woman's Arm (Allegedly), ICE Releases Her on Own Recognizance. </w:t>
      </w:r>
      <w:r w:rsidRPr="009B376A">
        <w:rPr>
          <w:rFonts w:ascii="Noto Serif" w:hAnsi="Noto Serif" w:cs="Noto Serif"/>
          <w:color w:val="000000" w:themeColor="text1"/>
          <w:sz w:val="24"/>
          <w:szCs w:val="24"/>
        </w:rPr>
        <w:t>12 de marzo de 2009. [Recuperado de https://www.phoenixnewtimes.com/news/joe-arpaios-guards-break-womans-arm-allegedly-ice-releases-her-on-own-recognizance-6503551] Fecha de consulta: 20 de abril de 2024.</w:t>
      </w:r>
    </w:p>
  </w:endnote>
  <w:endnote w:id="2">
    <w:p w14:paraId="3FE7E366" w14:textId="5FD6FDB2" w:rsidR="000B04EB" w:rsidRPr="009B376A" w:rsidRDefault="000B04EB">
      <w:pPr>
        <w:pStyle w:val="EndnoteText"/>
        <w:rPr>
          <w:rFonts w:ascii="Noto Serif" w:hAnsi="Noto Serif" w:cs="Noto Serif"/>
          <w:color w:val="000000" w:themeColor="text1"/>
          <w:sz w:val="24"/>
          <w:szCs w:val="24"/>
          <w:vertAlign w:val="superscript"/>
        </w:rPr>
      </w:pPr>
      <w:r w:rsidRPr="009B376A">
        <w:rPr>
          <w:rStyle w:val="EndnoteReference"/>
          <w:rFonts w:ascii="Noto Serif" w:hAnsi="Noto Serif" w:cs="Noto Serif"/>
          <w:color w:val="000000" w:themeColor="text1"/>
          <w:sz w:val="24"/>
          <w:szCs w:val="24"/>
        </w:rPr>
        <w:endnoteRef/>
      </w:r>
      <w:r w:rsidRPr="009B376A">
        <w:rPr>
          <w:rFonts w:ascii="Noto Serif" w:hAnsi="Noto Serif" w:cs="Noto Serif"/>
          <w:color w:val="000000" w:themeColor="text1"/>
          <w:sz w:val="24"/>
          <w:szCs w:val="24"/>
        </w:rPr>
        <w:t xml:space="preserve"> Calpulli, palabra de la lengua Náhuatl que se refiere a una familia numerosa o un grupo de familias que desempeñaban una función específica. En la cultura Mexica, un calpulli era una de las organizaciones sociales más importantes.</w:t>
      </w:r>
    </w:p>
  </w:endnote>
  <w:endnote w:id="3">
    <w:p w14:paraId="72E85166" w14:textId="15E86D90" w:rsidR="00332C6B" w:rsidRPr="009B376A" w:rsidRDefault="00F77EEB">
      <w:pPr>
        <w:pStyle w:val="EndnoteText"/>
        <w:rPr>
          <w:rFonts w:ascii="Noto Serif" w:hAnsi="Noto Serif" w:cs="Noto Serif"/>
          <w:color w:val="000000" w:themeColor="text1"/>
          <w:sz w:val="24"/>
          <w:szCs w:val="24"/>
        </w:rPr>
      </w:pPr>
      <w:r w:rsidRPr="009B376A">
        <w:rPr>
          <w:rStyle w:val="EndnoteReference"/>
          <w:rFonts w:ascii="Noto Serif" w:hAnsi="Noto Serif" w:cs="Noto Serif"/>
          <w:color w:val="000000" w:themeColor="text1"/>
          <w:sz w:val="24"/>
          <w:szCs w:val="24"/>
        </w:rPr>
        <w:endnoteRef/>
      </w:r>
      <w:r w:rsidRPr="009B376A">
        <w:rPr>
          <w:rFonts w:ascii="Noto Serif" w:hAnsi="Noto Serif" w:cs="Noto Serif"/>
          <w:color w:val="000000" w:themeColor="text1"/>
          <w:sz w:val="24"/>
          <w:szCs w:val="24"/>
        </w:rPr>
        <w:t xml:space="preserve"> </w:t>
      </w:r>
      <w:r w:rsidR="00BC10B4" w:rsidRPr="009B376A">
        <w:rPr>
          <w:rFonts w:ascii="Noto Serif" w:hAnsi="Noto Serif" w:cs="Noto Serif"/>
          <w:color w:val="000000" w:themeColor="text1"/>
          <w:sz w:val="24"/>
          <w:szCs w:val="24"/>
        </w:rPr>
        <w:t>El Boicot del Sonido (</w:t>
      </w:r>
      <w:r w:rsidR="00BC10B4" w:rsidRPr="009B376A">
        <w:rPr>
          <w:rFonts w:ascii="Noto Serif" w:hAnsi="Noto Serif" w:cs="Noto Serif"/>
          <w:i/>
          <w:iCs/>
          <w:color w:val="000000" w:themeColor="text1"/>
          <w:sz w:val="24"/>
          <w:szCs w:val="24"/>
        </w:rPr>
        <w:t>The Sound Strike</w:t>
      </w:r>
      <w:r w:rsidR="00BC10B4" w:rsidRPr="009B376A">
        <w:rPr>
          <w:rFonts w:ascii="Noto Serif" w:hAnsi="Noto Serif" w:cs="Noto Serif"/>
          <w:color w:val="000000" w:themeColor="text1"/>
          <w:sz w:val="24"/>
          <w:szCs w:val="24"/>
        </w:rPr>
        <w:t xml:space="preserve">) fue una acción de presión económica organizada por </w:t>
      </w:r>
      <w:r w:rsidR="009F774E" w:rsidRPr="009B376A">
        <w:rPr>
          <w:rFonts w:ascii="Noto Serif" w:hAnsi="Noto Serif" w:cs="Noto Serif"/>
          <w:color w:val="000000" w:themeColor="text1"/>
          <w:sz w:val="24"/>
          <w:szCs w:val="24"/>
        </w:rPr>
        <w:t xml:space="preserve">varios </w:t>
      </w:r>
      <w:r w:rsidR="00BC10B4" w:rsidRPr="009B376A">
        <w:rPr>
          <w:rFonts w:ascii="Noto Serif" w:hAnsi="Noto Serif" w:cs="Noto Serif"/>
          <w:color w:val="000000" w:themeColor="text1"/>
          <w:sz w:val="24"/>
          <w:szCs w:val="24"/>
        </w:rPr>
        <w:t>músicos</w:t>
      </w:r>
      <w:r w:rsidR="009F774E" w:rsidRPr="009B376A">
        <w:rPr>
          <w:rFonts w:ascii="Noto Serif" w:hAnsi="Noto Serif" w:cs="Noto Serif"/>
          <w:color w:val="000000" w:themeColor="text1"/>
          <w:sz w:val="24"/>
          <w:szCs w:val="24"/>
        </w:rPr>
        <w:t xml:space="preserve"> en oposición</w:t>
      </w:r>
      <w:r w:rsidR="00BC10B4" w:rsidRPr="009B376A">
        <w:rPr>
          <w:rFonts w:ascii="Noto Serif" w:hAnsi="Noto Serif" w:cs="Noto Serif"/>
          <w:color w:val="000000" w:themeColor="text1"/>
          <w:sz w:val="24"/>
          <w:szCs w:val="24"/>
        </w:rPr>
        <w:t xml:space="preserve"> a la</w:t>
      </w:r>
      <w:r w:rsidR="009F774E" w:rsidRPr="009B376A">
        <w:rPr>
          <w:rFonts w:ascii="Noto Serif" w:hAnsi="Noto Serif" w:cs="Noto Serif"/>
          <w:color w:val="000000" w:themeColor="text1"/>
          <w:sz w:val="24"/>
          <w:szCs w:val="24"/>
        </w:rPr>
        <w:t xml:space="preserve"> </w:t>
      </w:r>
      <w:r w:rsidR="00BC10B4" w:rsidRPr="009B376A">
        <w:rPr>
          <w:rFonts w:ascii="Noto Serif" w:hAnsi="Noto Serif" w:cs="Noto Serif"/>
          <w:color w:val="000000" w:themeColor="text1"/>
          <w:sz w:val="24"/>
          <w:szCs w:val="24"/>
        </w:rPr>
        <w:t>ley de inmigración SB 1070</w:t>
      </w:r>
      <w:r w:rsidR="00FC2880" w:rsidRPr="009B376A">
        <w:rPr>
          <w:rFonts w:ascii="Noto Serif" w:hAnsi="Noto Serif" w:cs="Noto Serif"/>
          <w:color w:val="000000" w:themeColor="text1"/>
          <w:sz w:val="24"/>
          <w:szCs w:val="24"/>
        </w:rPr>
        <w:t xml:space="preserve"> de Arizona</w:t>
      </w:r>
      <w:r w:rsidR="00BC10B4" w:rsidRPr="009B376A">
        <w:rPr>
          <w:rFonts w:ascii="Noto Serif" w:hAnsi="Noto Serif" w:cs="Noto Serif"/>
          <w:color w:val="000000" w:themeColor="text1"/>
          <w:sz w:val="24"/>
          <w:szCs w:val="24"/>
        </w:rPr>
        <w:t xml:space="preserve">. Consistió en la cancelación de eventos musicales y fechas de gira en Arizona como forma de </w:t>
      </w:r>
      <w:r w:rsidR="009F774E" w:rsidRPr="009B376A">
        <w:rPr>
          <w:rFonts w:ascii="Noto Serif" w:hAnsi="Noto Serif" w:cs="Noto Serif"/>
          <w:color w:val="000000" w:themeColor="text1"/>
          <w:sz w:val="24"/>
          <w:szCs w:val="24"/>
        </w:rPr>
        <w:t>protesta</w:t>
      </w:r>
      <w:r w:rsidR="00BC10B4" w:rsidRPr="009B376A">
        <w:rPr>
          <w:rFonts w:ascii="Noto Serif" w:hAnsi="Noto Serif" w:cs="Noto Serif"/>
          <w:color w:val="000000" w:themeColor="text1"/>
          <w:sz w:val="24"/>
          <w:szCs w:val="24"/>
        </w:rPr>
        <w:t xml:space="preserve"> a esta legislación. El movimiento fue liderado por Zack de la Rocha, de la banda de rap rock estadounidense </w:t>
      </w:r>
      <w:r w:rsidR="00BC10B4" w:rsidRPr="009B376A">
        <w:rPr>
          <w:rFonts w:ascii="Noto Serif" w:hAnsi="Noto Serif" w:cs="Noto Serif"/>
          <w:i/>
          <w:iCs/>
          <w:color w:val="000000" w:themeColor="text1"/>
          <w:sz w:val="24"/>
          <w:szCs w:val="24"/>
        </w:rPr>
        <w:t>Rage Against the Machine</w:t>
      </w:r>
      <w:r w:rsidR="00BC10B4" w:rsidRPr="009B376A">
        <w:rPr>
          <w:rFonts w:ascii="Noto Serif" w:hAnsi="Noto Serif" w:cs="Noto Serif"/>
          <w:color w:val="000000" w:themeColor="text1"/>
          <w:sz w:val="24"/>
          <w:szCs w:val="24"/>
        </w:rPr>
        <w:t>, y contó con la participación de artistas como Kanye West</w:t>
      </w:r>
      <w:r w:rsidR="00CC1E9C" w:rsidRPr="009B376A">
        <w:rPr>
          <w:rFonts w:ascii="Noto Serif" w:hAnsi="Noto Serif" w:cs="Noto Serif"/>
          <w:color w:val="000000" w:themeColor="text1"/>
          <w:sz w:val="24"/>
          <w:szCs w:val="24"/>
        </w:rPr>
        <w:t xml:space="preserve"> (ahora llamado Ye)</w:t>
      </w:r>
      <w:r w:rsidR="00BC10B4" w:rsidRPr="009B376A">
        <w:rPr>
          <w:rFonts w:ascii="Noto Serif" w:hAnsi="Noto Serif" w:cs="Noto Serif"/>
          <w:color w:val="000000" w:themeColor="text1"/>
          <w:sz w:val="24"/>
          <w:szCs w:val="24"/>
        </w:rPr>
        <w:t xml:space="preserve">, </w:t>
      </w:r>
      <w:r w:rsidR="00BC10B4" w:rsidRPr="009B376A">
        <w:rPr>
          <w:rFonts w:ascii="Noto Serif" w:hAnsi="Noto Serif" w:cs="Noto Serif"/>
          <w:i/>
          <w:iCs/>
          <w:color w:val="000000" w:themeColor="text1"/>
          <w:sz w:val="24"/>
          <w:szCs w:val="24"/>
        </w:rPr>
        <w:t>Nine Inch Nails</w:t>
      </w:r>
      <w:r w:rsidR="00BC10B4" w:rsidRPr="009B376A">
        <w:rPr>
          <w:rFonts w:ascii="Noto Serif" w:hAnsi="Noto Serif" w:cs="Noto Serif"/>
          <w:color w:val="000000" w:themeColor="text1"/>
          <w:sz w:val="24"/>
          <w:szCs w:val="24"/>
        </w:rPr>
        <w:t xml:space="preserve"> y grupos de música en español como </w:t>
      </w:r>
      <w:r w:rsidR="00BC10B4" w:rsidRPr="009B376A">
        <w:rPr>
          <w:rFonts w:ascii="Noto Serif" w:hAnsi="Noto Serif" w:cs="Noto Serif"/>
          <w:i/>
          <w:iCs/>
          <w:color w:val="000000" w:themeColor="text1"/>
          <w:sz w:val="24"/>
          <w:szCs w:val="24"/>
        </w:rPr>
        <w:t>Los Tigres del Norte</w:t>
      </w:r>
      <w:r w:rsidR="00BC10B4" w:rsidRPr="009B376A">
        <w:rPr>
          <w:rFonts w:ascii="Noto Serif" w:hAnsi="Noto Serif" w:cs="Noto Serif"/>
          <w:color w:val="000000" w:themeColor="text1"/>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Med">
    <w:altName w:val="Cambria"/>
    <w:panose1 w:val="020B0604020202020204"/>
    <w:charset w:val="00"/>
    <w:family w:val="roman"/>
    <w:pitch w:val="variable"/>
    <w:sig w:usb0="E00002FF" w:usb1="500078FF" w:usb2="08000029" w:usb3="00000000" w:csb0="0000019F" w:csb1="00000000"/>
  </w:font>
  <w:font w:name="Noto Serif">
    <w:altName w:val="Cambria"/>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679479"/>
      <w:docPartObj>
        <w:docPartGallery w:val="Page Numbers (Bottom of Page)"/>
        <w:docPartUnique/>
      </w:docPartObj>
    </w:sdtPr>
    <w:sdtContent>
      <w:p w14:paraId="27CAAA92" w14:textId="4DAE4797" w:rsidR="004D0BA5" w:rsidRDefault="004D0BA5" w:rsidP="007217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7EEF2" w14:textId="77777777" w:rsidR="004D0BA5" w:rsidRDefault="004D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Noto Serif" w:hAnsi="Noto Serif" w:cs="Noto Serif"/>
        <w:sz w:val="22"/>
        <w:szCs w:val="22"/>
      </w:rPr>
      <w:id w:val="893472337"/>
      <w:docPartObj>
        <w:docPartGallery w:val="Page Numbers (Bottom of Page)"/>
        <w:docPartUnique/>
      </w:docPartObj>
    </w:sdtPr>
    <w:sdtContent>
      <w:p w14:paraId="26D44092" w14:textId="43459C58" w:rsidR="004D0BA5" w:rsidRPr="004D0BA5" w:rsidRDefault="004D0BA5" w:rsidP="007217E4">
        <w:pPr>
          <w:pStyle w:val="Footer"/>
          <w:framePr w:wrap="none" w:vAnchor="text" w:hAnchor="margin" w:xAlign="center" w:y="1"/>
          <w:rPr>
            <w:rStyle w:val="PageNumber"/>
            <w:rFonts w:ascii="Noto Serif" w:hAnsi="Noto Serif" w:cs="Noto Serif"/>
            <w:sz w:val="22"/>
            <w:szCs w:val="22"/>
          </w:rPr>
        </w:pPr>
        <w:r w:rsidRPr="004D0BA5">
          <w:rPr>
            <w:rStyle w:val="PageNumber"/>
            <w:rFonts w:ascii="Noto Serif" w:hAnsi="Noto Serif" w:cs="Noto Serif"/>
            <w:sz w:val="22"/>
            <w:szCs w:val="22"/>
          </w:rPr>
          <w:fldChar w:fldCharType="begin"/>
        </w:r>
        <w:r w:rsidRPr="004D0BA5">
          <w:rPr>
            <w:rStyle w:val="PageNumber"/>
            <w:rFonts w:ascii="Noto Serif" w:hAnsi="Noto Serif" w:cs="Noto Serif"/>
            <w:sz w:val="22"/>
            <w:szCs w:val="22"/>
          </w:rPr>
          <w:instrText xml:space="preserve"> PAGE </w:instrText>
        </w:r>
        <w:r w:rsidRPr="004D0BA5">
          <w:rPr>
            <w:rStyle w:val="PageNumber"/>
            <w:rFonts w:ascii="Noto Serif" w:hAnsi="Noto Serif" w:cs="Noto Serif"/>
            <w:sz w:val="22"/>
            <w:szCs w:val="22"/>
          </w:rPr>
          <w:fldChar w:fldCharType="separate"/>
        </w:r>
        <w:r w:rsidRPr="004D0BA5">
          <w:rPr>
            <w:rStyle w:val="PageNumber"/>
            <w:rFonts w:ascii="Noto Serif" w:hAnsi="Noto Serif" w:cs="Noto Serif"/>
            <w:noProof/>
            <w:sz w:val="22"/>
            <w:szCs w:val="22"/>
          </w:rPr>
          <w:t>2</w:t>
        </w:r>
        <w:r w:rsidRPr="004D0BA5">
          <w:rPr>
            <w:rStyle w:val="PageNumber"/>
            <w:rFonts w:ascii="Noto Serif" w:hAnsi="Noto Serif" w:cs="Noto Serif"/>
            <w:sz w:val="22"/>
            <w:szCs w:val="22"/>
          </w:rPr>
          <w:fldChar w:fldCharType="end"/>
        </w:r>
      </w:p>
    </w:sdtContent>
  </w:sdt>
  <w:p w14:paraId="4FCB20A5" w14:textId="77777777" w:rsidR="004D0BA5" w:rsidRDefault="004D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B99B" w14:textId="77777777" w:rsidR="008D2EB5" w:rsidRDefault="008D2EB5" w:rsidP="004D0BA5">
      <w:r>
        <w:separator/>
      </w:r>
    </w:p>
  </w:footnote>
  <w:footnote w:type="continuationSeparator" w:id="0">
    <w:p w14:paraId="0830B35C" w14:textId="77777777" w:rsidR="008D2EB5" w:rsidRDefault="008D2EB5" w:rsidP="004D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42C5" w14:textId="77777777" w:rsidR="002547E4" w:rsidRDefault="002547E4" w:rsidP="002547E4">
    <w:pPr>
      <w:pStyle w:val="Header"/>
      <w:tabs>
        <w:tab w:val="left" w:pos="1741"/>
      </w:tabs>
      <w:jc w:val="right"/>
      <w:rPr>
        <w:rFonts w:ascii="Noto Serif Med" w:hAnsi="Noto Serif Med" w:cs="Noto Serif Med"/>
        <w:color w:val="000000" w:themeColor="text1"/>
        <w:sz w:val="18"/>
        <w:szCs w:val="18"/>
      </w:rPr>
    </w:pPr>
    <w:r>
      <w:rPr>
        <w:rFonts w:ascii="Noto Serif Med" w:hAnsi="Noto Serif Med" w:cs="Noto Serif Med"/>
        <w:noProof/>
        <w:color w:val="000000" w:themeColor="text1"/>
        <w:sz w:val="18"/>
        <w:szCs w:val="18"/>
      </w:rPr>
      <w:drawing>
        <wp:anchor distT="0" distB="0" distL="114300" distR="114300" simplePos="0" relativeHeight="251659264" behindDoc="0" locked="0" layoutInCell="1" allowOverlap="1" wp14:anchorId="42D6FAB3" wp14:editId="4C5C7CFE">
          <wp:simplePos x="0" y="0"/>
          <wp:positionH relativeFrom="column">
            <wp:posOffset>-32303</wp:posOffset>
          </wp:positionH>
          <wp:positionV relativeFrom="paragraph">
            <wp:posOffset>3810</wp:posOffset>
          </wp:positionV>
          <wp:extent cx="652007" cy="292289"/>
          <wp:effectExtent l="0" t="0" r="0" b="0"/>
          <wp:wrapNone/>
          <wp:docPr id="1286671420"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71420" name="Picture 1" descr="A colorful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2007" cy="292289"/>
                  </a:xfrm>
                  <a:prstGeom prst="rect">
                    <a:avLst/>
                  </a:prstGeom>
                </pic:spPr>
              </pic:pic>
            </a:graphicData>
          </a:graphic>
          <wp14:sizeRelH relativeFrom="page">
            <wp14:pctWidth>0</wp14:pctWidth>
          </wp14:sizeRelH>
          <wp14:sizeRelV relativeFrom="page">
            <wp14:pctHeight>0</wp14:pctHeight>
          </wp14:sizeRelV>
        </wp:anchor>
      </w:drawing>
    </w:r>
    <w:r w:rsidRPr="000F3BD2">
      <w:rPr>
        <w:rFonts w:ascii="Noto Serif Med" w:hAnsi="Noto Serif Med" w:cs="Noto Serif Med"/>
        <w:color w:val="000000" w:themeColor="text1"/>
        <w:sz w:val="18"/>
        <w:szCs w:val="18"/>
      </w:rPr>
      <w:t>SALVADOR REZA – MANUSCRIPT – EDITED BY EDUARDO BARRAZA</w:t>
    </w:r>
  </w:p>
  <w:p w14:paraId="51EE6CF6" w14:textId="48B836C1" w:rsidR="002547E4" w:rsidRDefault="002547E4" w:rsidP="002547E4">
    <w:pPr>
      <w:pStyle w:val="Header"/>
      <w:jc w:val="right"/>
      <w:rPr>
        <w:rFonts w:ascii="Noto Serif Med" w:hAnsi="Noto Serif Med" w:cs="Noto Serif Med"/>
        <w:color w:val="000000" w:themeColor="text1"/>
        <w:sz w:val="18"/>
        <w:szCs w:val="18"/>
      </w:rPr>
    </w:pPr>
    <w:r>
      <w:rPr>
        <w:rFonts w:ascii="Noto Serif Med" w:hAnsi="Noto Serif Med" w:cs="Noto Serif Med"/>
        <w:color w:val="000000" w:themeColor="text1"/>
        <w:sz w:val="18"/>
        <w:szCs w:val="18"/>
      </w:rPr>
      <w:t>CHAPTER 12 – FIST DRAFT</w:t>
    </w:r>
    <w:r w:rsidRPr="000F3BD2">
      <w:rPr>
        <w:rFonts w:ascii="Noto Serif Med" w:hAnsi="Noto Serif Med" w:cs="Noto Serif Med"/>
        <w:color w:val="000000" w:themeColor="text1"/>
        <w:sz w:val="18"/>
        <w:szCs w:val="18"/>
      </w:rPr>
      <w:t xml:space="preserve"> – </w:t>
    </w:r>
    <w:r>
      <w:rPr>
        <w:rFonts w:ascii="Noto Serif Med" w:hAnsi="Noto Serif Med" w:cs="Noto Serif Med"/>
        <w:color w:val="000000" w:themeColor="text1"/>
        <w:sz w:val="18"/>
        <w:szCs w:val="18"/>
      </w:rPr>
      <w:t xml:space="preserve">APR </w:t>
    </w:r>
    <w:r w:rsidR="00E7619F">
      <w:rPr>
        <w:rFonts w:ascii="Noto Serif Med" w:hAnsi="Noto Serif Med" w:cs="Noto Serif Med"/>
        <w:color w:val="000000" w:themeColor="text1"/>
        <w:sz w:val="18"/>
        <w:szCs w:val="18"/>
      </w:rPr>
      <w:t>20</w:t>
    </w:r>
    <w:r w:rsidRPr="000F3BD2">
      <w:rPr>
        <w:rFonts w:ascii="Noto Serif Med" w:hAnsi="Noto Serif Med" w:cs="Noto Serif Med"/>
        <w:color w:val="000000" w:themeColor="text1"/>
        <w:sz w:val="18"/>
        <w:szCs w:val="18"/>
      </w:rPr>
      <w:t>, 2024</w:t>
    </w:r>
  </w:p>
  <w:p w14:paraId="510F4A1E" w14:textId="77777777" w:rsidR="002547E4" w:rsidRPr="002547E4" w:rsidRDefault="002547E4" w:rsidP="00254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3C"/>
    <w:rsid w:val="00001452"/>
    <w:rsid w:val="00050EF6"/>
    <w:rsid w:val="00061556"/>
    <w:rsid w:val="000B04EB"/>
    <w:rsid w:val="000B16AD"/>
    <w:rsid w:val="000D2249"/>
    <w:rsid w:val="000F340A"/>
    <w:rsid w:val="000F3D03"/>
    <w:rsid w:val="00112969"/>
    <w:rsid w:val="00126F52"/>
    <w:rsid w:val="00133159"/>
    <w:rsid w:val="001C1DEE"/>
    <w:rsid w:val="001E329C"/>
    <w:rsid w:val="0020293C"/>
    <w:rsid w:val="0022436C"/>
    <w:rsid w:val="002547E4"/>
    <w:rsid w:val="002D4EAD"/>
    <w:rsid w:val="00332C6B"/>
    <w:rsid w:val="00351343"/>
    <w:rsid w:val="00387CAF"/>
    <w:rsid w:val="00396266"/>
    <w:rsid w:val="003B5E0E"/>
    <w:rsid w:val="003D29EC"/>
    <w:rsid w:val="003F2FB0"/>
    <w:rsid w:val="004063C9"/>
    <w:rsid w:val="00421773"/>
    <w:rsid w:val="0046674D"/>
    <w:rsid w:val="004913C8"/>
    <w:rsid w:val="004B44AB"/>
    <w:rsid w:val="004C1D7E"/>
    <w:rsid w:val="004D0BA5"/>
    <w:rsid w:val="004F2E7D"/>
    <w:rsid w:val="00562432"/>
    <w:rsid w:val="00582B76"/>
    <w:rsid w:val="005A18F4"/>
    <w:rsid w:val="005A2EFD"/>
    <w:rsid w:val="005B231F"/>
    <w:rsid w:val="00627A8C"/>
    <w:rsid w:val="0069146B"/>
    <w:rsid w:val="006A2940"/>
    <w:rsid w:val="006B109B"/>
    <w:rsid w:val="006B39D4"/>
    <w:rsid w:val="006D13DE"/>
    <w:rsid w:val="006D1ACA"/>
    <w:rsid w:val="006E693C"/>
    <w:rsid w:val="00702BE1"/>
    <w:rsid w:val="00705A1C"/>
    <w:rsid w:val="007075F0"/>
    <w:rsid w:val="0071748E"/>
    <w:rsid w:val="00731A0F"/>
    <w:rsid w:val="007378CE"/>
    <w:rsid w:val="007812A5"/>
    <w:rsid w:val="00785836"/>
    <w:rsid w:val="0079017A"/>
    <w:rsid w:val="007D6B62"/>
    <w:rsid w:val="007F5D16"/>
    <w:rsid w:val="00834ED6"/>
    <w:rsid w:val="00855F61"/>
    <w:rsid w:val="00856CA3"/>
    <w:rsid w:val="00884E2D"/>
    <w:rsid w:val="00895F3C"/>
    <w:rsid w:val="008A2702"/>
    <w:rsid w:val="008A6505"/>
    <w:rsid w:val="008D2EB5"/>
    <w:rsid w:val="008D7C35"/>
    <w:rsid w:val="008E0151"/>
    <w:rsid w:val="00906C81"/>
    <w:rsid w:val="0096033B"/>
    <w:rsid w:val="00993E1D"/>
    <w:rsid w:val="009A4A0A"/>
    <w:rsid w:val="009B376A"/>
    <w:rsid w:val="009F774E"/>
    <w:rsid w:val="00A318A2"/>
    <w:rsid w:val="00A47238"/>
    <w:rsid w:val="00A607FC"/>
    <w:rsid w:val="00B4669A"/>
    <w:rsid w:val="00B72346"/>
    <w:rsid w:val="00B8117E"/>
    <w:rsid w:val="00BC10B4"/>
    <w:rsid w:val="00BF433E"/>
    <w:rsid w:val="00C13AFC"/>
    <w:rsid w:val="00C24DBE"/>
    <w:rsid w:val="00CA0064"/>
    <w:rsid w:val="00CC1E9C"/>
    <w:rsid w:val="00CF2A15"/>
    <w:rsid w:val="00D14800"/>
    <w:rsid w:val="00D33DC9"/>
    <w:rsid w:val="00DA15B9"/>
    <w:rsid w:val="00E30F7E"/>
    <w:rsid w:val="00E7619F"/>
    <w:rsid w:val="00F20A48"/>
    <w:rsid w:val="00F77EEB"/>
    <w:rsid w:val="00FA07CF"/>
    <w:rsid w:val="00FC1133"/>
    <w:rsid w:val="00FC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D2A2D"/>
  <w15:docId w15:val="{C0996C7D-EA8E-6242-B3C4-5FA9121C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B4E7A"/>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A39BB"/>
    <w:rPr>
      <w:color w:val="0563C1" w:themeColor="hyperlink"/>
      <w:u w:val="single"/>
    </w:rPr>
  </w:style>
  <w:style w:type="character" w:styleId="UnresolvedMention">
    <w:name w:val="Unresolved Mention"/>
    <w:basedOn w:val="DefaultParagraphFont"/>
    <w:uiPriority w:val="99"/>
    <w:semiHidden/>
    <w:unhideWhenUsed/>
    <w:rsid w:val="003A39BB"/>
    <w:rPr>
      <w:color w:val="605E5C"/>
      <w:shd w:val="clear" w:color="auto" w:fill="E1DFDD"/>
    </w:rPr>
  </w:style>
  <w:style w:type="character" w:styleId="FollowedHyperlink">
    <w:name w:val="FollowedHyperlink"/>
    <w:basedOn w:val="DefaultParagraphFont"/>
    <w:uiPriority w:val="99"/>
    <w:semiHidden/>
    <w:unhideWhenUsed/>
    <w:rsid w:val="009928F5"/>
    <w:rPr>
      <w:color w:val="954F72" w:themeColor="followedHyperlink"/>
      <w:u w:val="single"/>
    </w:rPr>
  </w:style>
  <w:style w:type="character" w:customStyle="1" w:styleId="Heading3Char">
    <w:name w:val="Heading 3 Char"/>
    <w:basedOn w:val="DefaultParagraphFont"/>
    <w:link w:val="Heading3"/>
    <w:uiPriority w:val="9"/>
    <w:rsid w:val="007B4E7A"/>
    <w:rPr>
      <w:rFonts w:ascii="Times New Roman" w:eastAsia="Times New Roman" w:hAnsi="Times New Roman" w:cs="Times New Roman"/>
      <w:b/>
      <w:bCs/>
      <w:kern w:val="0"/>
      <w:sz w:val="27"/>
      <w:szCs w:val="27"/>
    </w:rPr>
  </w:style>
  <w:style w:type="paragraph" w:styleId="Header">
    <w:name w:val="header"/>
    <w:basedOn w:val="Normal"/>
    <w:link w:val="HeaderChar"/>
    <w:uiPriority w:val="99"/>
    <w:unhideWhenUsed/>
    <w:rsid w:val="0005023A"/>
    <w:pPr>
      <w:tabs>
        <w:tab w:val="center" w:pos="4680"/>
        <w:tab w:val="right" w:pos="9360"/>
      </w:tabs>
    </w:pPr>
  </w:style>
  <w:style w:type="character" w:customStyle="1" w:styleId="HeaderChar">
    <w:name w:val="Header Char"/>
    <w:basedOn w:val="DefaultParagraphFont"/>
    <w:link w:val="Header"/>
    <w:uiPriority w:val="99"/>
    <w:rsid w:val="0005023A"/>
    <w:rPr>
      <w:lang w:val="es-ES"/>
    </w:rPr>
  </w:style>
  <w:style w:type="paragraph" w:styleId="Footer">
    <w:name w:val="footer"/>
    <w:basedOn w:val="Normal"/>
    <w:link w:val="FooterChar"/>
    <w:uiPriority w:val="99"/>
    <w:unhideWhenUsed/>
    <w:rsid w:val="0005023A"/>
    <w:pPr>
      <w:tabs>
        <w:tab w:val="center" w:pos="4680"/>
        <w:tab w:val="right" w:pos="9360"/>
      </w:tabs>
    </w:pPr>
  </w:style>
  <w:style w:type="character" w:customStyle="1" w:styleId="FooterChar">
    <w:name w:val="Footer Char"/>
    <w:basedOn w:val="DefaultParagraphFont"/>
    <w:link w:val="Footer"/>
    <w:uiPriority w:val="99"/>
    <w:rsid w:val="0005023A"/>
    <w:rPr>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4D0BA5"/>
  </w:style>
  <w:style w:type="paragraph" w:styleId="EndnoteText">
    <w:name w:val="endnote text"/>
    <w:basedOn w:val="Normal"/>
    <w:link w:val="EndnoteTextChar"/>
    <w:uiPriority w:val="99"/>
    <w:semiHidden/>
    <w:unhideWhenUsed/>
    <w:rsid w:val="0079017A"/>
    <w:rPr>
      <w:sz w:val="20"/>
      <w:szCs w:val="20"/>
    </w:rPr>
  </w:style>
  <w:style w:type="character" w:customStyle="1" w:styleId="EndnoteTextChar">
    <w:name w:val="Endnote Text Char"/>
    <w:basedOn w:val="DefaultParagraphFont"/>
    <w:link w:val="EndnoteText"/>
    <w:uiPriority w:val="99"/>
    <w:semiHidden/>
    <w:rsid w:val="0079017A"/>
    <w:rPr>
      <w:sz w:val="20"/>
      <w:szCs w:val="20"/>
    </w:rPr>
  </w:style>
  <w:style w:type="character" w:styleId="EndnoteReference">
    <w:name w:val="endnote reference"/>
    <w:basedOn w:val="DefaultParagraphFont"/>
    <w:uiPriority w:val="99"/>
    <w:unhideWhenUsed/>
    <w:rsid w:val="00790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6NBwEPSxxVG8HrhrlKU2bJvQ9g==">CgMxLjA4AHIhMXVTOGttZFRwTXpMV2FWNmhwWjFPREhhWGE3UktocnFH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416427-470F-2547-96AC-5CE57469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2024-04-21T06:17:00Z</cp:lastPrinted>
  <dcterms:created xsi:type="dcterms:W3CDTF">2024-04-21T23:10:00Z</dcterms:created>
  <dcterms:modified xsi:type="dcterms:W3CDTF">2024-04-21T23:10:00Z</dcterms:modified>
</cp:coreProperties>
</file>